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E6" w:rsidRPr="00AC72E6" w:rsidRDefault="00AC72E6" w:rsidP="00AC72E6">
      <w:pPr>
        <w:shd w:val="clear" w:color="auto" w:fill="FFFFFF"/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96"/>
          <w:szCs w:val="96"/>
          <w:lang w:eastAsia="ru-RU"/>
        </w:rPr>
      </w:pPr>
      <w:r w:rsidRPr="00AC72E6">
        <w:rPr>
          <w:rFonts w:ascii="Times New Roman" w:eastAsia="Times New Roman" w:hAnsi="Times New Roman" w:cs="Times New Roman"/>
          <w:b/>
          <w:bCs/>
          <w:color w:val="044588"/>
          <w:kern w:val="36"/>
          <w:sz w:val="96"/>
          <w:szCs w:val="96"/>
          <w:lang w:eastAsia="ru-RU"/>
        </w:rPr>
        <w:t>Комплекс героя: как помогать другим, не разрушая собственных границ?</w:t>
      </w:r>
    </w:p>
    <w:p w:rsidR="00AC72E6" w:rsidRPr="00AC72E6" w:rsidRDefault="00AC72E6" w:rsidP="00AC72E6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AC72E6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5F9E1C7" wp14:editId="244EE743">
            <wp:extent cx="8436039" cy="4215657"/>
            <wp:effectExtent l="0" t="0" r="3175" b="0"/>
            <wp:docPr id="3" name="Рисунок 3" descr="https://telefon-doveria.ru/wp-content/uploads/2020/02/2-z65-756b8660-9f88-44f9-bc79-b9cea9ddd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fon-doveria.ru/wp-content/uploads/2020/02/2-z65-756b8660-9f88-44f9-bc79-b9cea9ddd7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978" cy="42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мы с детства знаем о том, что нужно помогать друг другу. Согласись, здорово поддержать или выручить кого-то и получить в ответ благодарность. И не только. Отзывчивость и готовность подставить плечо в трудной ситуации дает очень приятное чувство значимости и возможность побыть героем в глазах окружающих. Но если излишне увлечься этой ролью, то легко спровоцировать людей пользоваться тобой. А это очень обижает и злит.  </w:t>
      </w:r>
    </w:p>
    <w:p w:rsidR="00AC72E6" w:rsidRPr="00AC72E6" w:rsidRDefault="00AC72E6" w:rsidP="00AC72E6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72E6" w:rsidRPr="00AC72E6" w:rsidRDefault="00AC72E6" w:rsidP="00AC72E6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понять, есть ли у тебя комплекс героя?</w:t>
      </w:r>
    </w:p>
    <w:p w:rsidR="00AC72E6" w:rsidRPr="00AC72E6" w:rsidRDefault="00AC72E6" w:rsidP="00AC72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Ситуация №1. </w:t>
      </w: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примеру, вчера перед контрольной ты помогал всему классу с выполнением трудного домашнего задания, но сам при этом не успел нормально подготовиться или пропустил важную тренировку. И именно ты получил плохую оценку или выговор от тренера и своих родителей.</w:t>
      </w:r>
    </w:p>
    <w:p w:rsidR="00AC72E6" w:rsidRPr="00AC72E6" w:rsidRDefault="00AC72E6" w:rsidP="00AC72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Ситуация №2. </w:t>
      </w: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 включился в конфликт, потому что хотел заступиться за близкого друга, но перестарался, и в итоге ребята наезжают и обзывают теперь уже тебя, а про друга все благополучно забыли. Теперь проблема у тебя. И твоих родителей вызывают в школу.</w:t>
      </w:r>
    </w:p>
    <w:p w:rsidR="00AC72E6" w:rsidRPr="00AC72E6" w:rsidRDefault="00AC72E6" w:rsidP="00AC72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Ситуация №3.</w:t>
      </w: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Желая заслужить симпатию сверстников и одобрение учителей, ты взваливаешь на себя кучу дел: организовываешь школьное мероприятие и договариваешься со всеми участниками. И как-то получается, что времени у тебя на другие занятия не остается, от чего страдает учеба и отношения с родителями. Ты не высыпаешься и становишься нервным. Утром приходишь в школу, а тебе «добавляют» новую работу – «ну ты же уже это делал, умеешь – сделай еще раз». Ты готов взорваться, но не отказываешь учителю и ребятам, боясь снять с себя корону «всемогущества».</w:t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 примеры показывают, что у реализации желания быть «умным, добрым, сильным, крутым, общительным, умеющим все разрулить» есть и обратная сторона — обида, разочарование, дополнительная нагрузка.</w:t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Итак, комплекс героя — это желание помогать всем и всегда, в том числе и в ущерб себе. Как правило, герои отказываются от собственных желаний ради блага и счастья окружающих.</w:t>
      </w:r>
    </w:p>
    <w:p w:rsidR="00AC72E6" w:rsidRPr="00AC72E6" w:rsidRDefault="00AC72E6" w:rsidP="00AC72E6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что обратить внимание?</w:t>
      </w:r>
    </w:p>
    <w:p w:rsidR="00AC72E6" w:rsidRPr="00AC72E6" w:rsidRDefault="00AC72E6" w:rsidP="00AC72E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чувствовать границы своих сил и возможностей, чтобы помощь другим не была тебе во вред</w:t>
      </w:r>
    </w:p>
    <w:p w:rsidR="00AC72E6" w:rsidRPr="00AC72E6" w:rsidRDefault="00AC72E6" w:rsidP="00AC72E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уметь говорить «нет»: четко определять, что ты готов выполнить, а за что отвечать не желаешь</w:t>
      </w:r>
    </w:p>
    <w:p w:rsidR="00AC72E6" w:rsidRPr="00AC72E6" w:rsidRDefault="00AC72E6" w:rsidP="00AC72E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осознавать, что, беря на себя роль всесильного «героя», ты можешь столкнуться с манипуляторами</w:t>
      </w:r>
    </w:p>
    <w:p w:rsidR="00AC72E6" w:rsidRPr="00AC72E6" w:rsidRDefault="00AC72E6" w:rsidP="00AC72E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продумывать свой порыв: что ты хочешь на самом деле: помочь другу; чтобы похвалили; скучно и нужно себя чем-то занять. Рассматривай другие варианты самореализации</w:t>
      </w:r>
    </w:p>
    <w:p w:rsidR="00AC72E6" w:rsidRPr="00AC72E6" w:rsidRDefault="00AC72E6" w:rsidP="00AC72E6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не попасть в ловушку?</w:t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Разберем первую ситуацию. Помогая кому-то с ДЗ, обрати внимание на распределение нагрузки. Не стоит соглашаться на просьбу «ты полностью сделай за меня задание». Помощь – это всегда ЧАСТЬ работы, следовательно, одноклассник тоже должен принять участие в деле: разобраться в том, что именно он не понимает. Далее важно определить, как именно ты будешь в это включаться. Если тебя призывают помогать с уроками слишком часто, то это </w:t>
      </w: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точно «использование». Важно указать удобное для тебя время: «Я могу помочь тебе решить пример после уроков. У меня будет полчаса».</w:t>
      </w:r>
    </w:p>
    <w:p w:rsidR="00AC72E6" w:rsidRPr="00AC72E6" w:rsidRDefault="00AC72E6" w:rsidP="00AC72E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второй ситуации надо понимать, что, впрягаясь за товарища, проблему не решить: он так и будет выглядеть слабаком и привлекать негативное внимание обидчиков. Переговоры – это важный навык взрослых людей, и твоему другу будет полезно освоить его.  С твоей помощью. Ты можешь посоветовать ему принять помощь взрослых, обратившись на Детский телефон доверия 8 800 2000 122.  </w:t>
      </w:r>
      <w:bookmarkStart w:id="0" w:name="_GoBack"/>
      <w:bookmarkEnd w:id="0"/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третьей ситуации применяем правило «распределяй нагрузку». Четко обозначай то, с чем ты справишься, а что сделать не сможешь. Проси о помощи одноклассников.</w:t>
      </w:r>
    </w:p>
    <w:p w:rsidR="00AC72E6" w:rsidRPr="00AC72E6" w:rsidRDefault="00AC72E6" w:rsidP="00AC72E6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</w:t>
      </w:r>
      <w:proofErr w:type="gramEnd"/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«Я могу сделать списки всех участников события и разослать приглашения. Оля, что сможешь сделать ты? Катя, а ты чем поможешь? Девочки, я верю, что у нас все обязательно получится!» или «Чтобы украсить шариками зал, мне нужна помощь нескольких мальчиков. А договориться с завучем про </w:t>
      </w:r>
      <w:proofErr w:type="spellStart"/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Dj</w:t>
      </w:r>
      <w:proofErr w:type="spellEnd"/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 смогу сама».</w:t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важно, чтобы в общих делах учитывались твои интересы. Не стесняйся их озвучивать: «Я хочу делать вот это…», рассказывай, почему тебе можно доверить данное дело. Если ты никогда не возражаешь окружающим, то они расценивают твою покладистость как разрешение так поступать с тобой, а то и переступать через тебя.</w:t>
      </w:r>
    </w:p>
    <w:p w:rsidR="00AC72E6" w:rsidRPr="00AC72E6" w:rsidRDefault="00AC72E6" w:rsidP="00AC72E6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2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Хоть это и чертовски приятно – чувствовать себя «всемогущим», но гораздо круче —разделить радость общего успеха!</w:t>
      </w:r>
    </w:p>
    <w:p w:rsidR="0012494D" w:rsidRPr="00AC72E6" w:rsidRDefault="0012494D">
      <w:pPr>
        <w:rPr>
          <w:rFonts w:ascii="Times New Roman" w:hAnsi="Times New Roman" w:cs="Times New Roman"/>
          <w:sz w:val="36"/>
          <w:szCs w:val="36"/>
        </w:rPr>
      </w:pPr>
    </w:p>
    <w:sectPr w:rsidR="0012494D" w:rsidRPr="00AC72E6" w:rsidSect="00AC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8A2"/>
    <w:multiLevelType w:val="multilevel"/>
    <w:tmpl w:val="62C4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B3"/>
    <w:rsid w:val="0012494D"/>
    <w:rsid w:val="00135EA2"/>
    <w:rsid w:val="006958B3"/>
    <w:rsid w:val="00A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B9D7-6D6A-47F1-883F-D7A07D44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64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0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5</cp:revision>
  <dcterms:created xsi:type="dcterms:W3CDTF">2022-09-20T11:49:00Z</dcterms:created>
  <dcterms:modified xsi:type="dcterms:W3CDTF">2022-09-22T05:25:00Z</dcterms:modified>
</cp:coreProperties>
</file>