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866" w:rsidRPr="001567B7" w:rsidRDefault="00935A5D" w:rsidP="00090866">
      <w:pPr>
        <w:spacing w:after="0" w:line="240" w:lineRule="auto"/>
        <w:jc w:val="center"/>
        <w:rPr>
          <w:rFonts w:eastAsia="Times New Roman"/>
          <w:sz w:val="22"/>
          <w:szCs w:val="22"/>
          <w:lang w:eastAsia="ru-RU"/>
        </w:rPr>
      </w:pPr>
      <w:proofErr w:type="gramStart"/>
      <w:r w:rsidRPr="001567B7">
        <w:rPr>
          <w:rFonts w:eastAsia="Times New Roman"/>
          <w:b/>
          <w:bCs/>
          <w:kern w:val="36"/>
          <w:sz w:val="22"/>
          <w:szCs w:val="22"/>
          <w:lang w:eastAsia="ru-RU"/>
        </w:rPr>
        <w:t xml:space="preserve">Оформление списка литературы по </w:t>
      </w:r>
      <w:proofErr w:type="spellStart"/>
      <w:r w:rsidRPr="001567B7">
        <w:rPr>
          <w:rFonts w:eastAsia="Times New Roman"/>
          <w:b/>
          <w:bCs/>
          <w:kern w:val="36"/>
          <w:sz w:val="22"/>
          <w:szCs w:val="22"/>
          <w:lang w:eastAsia="ru-RU"/>
        </w:rPr>
        <w:t>ГОСТу</w:t>
      </w:r>
      <w:proofErr w:type="spellEnd"/>
      <w:r w:rsidR="00090866" w:rsidRPr="001567B7">
        <w:rPr>
          <w:rFonts w:eastAsia="Times New Roman"/>
          <w:b/>
          <w:bCs/>
          <w:kern w:val="36"/>
          <w:sz w:val="22"/>
          <w:szCs w:val="22"/>
          <w:lang w:eastAsia="ru-RU"/>
        </w:rPr>
        <w:t xml:space="preserve"> (</w:t>
      </w:r>
      <w:r w:rsidR="00090866" w:rsidRPr="001567B7">
        <w:rPr>
          <w:rFonts w:eastAsia="Times New Roman"/>
          <w:sz w:val="22"/>
          <w:szCs w:val="22"/>
          <w:lang w:eastAsia="ru-RU"/>
        </w:rPr>
        <w:t>ГОСТ 7.1-2003. № 332-ст «Библиографическая запись.</w:t>
      </w:r>
      <w:proofErr w:type="gramEnd"/>
      <w:r w:rsidR="00090866" w:rsidRPr="001567B7">
        <w:rPr>
          <w:rFonts w:eastAsia="Times New Roman"/>
          <w:sz w:val="22"/>
          <w:szCs w:val="22"/>
          <w:lang w:eastAsia="ru-RU"/>
        </w:rPr>
        <w:t xml:space="preserve"> Библиографическое описание. </w:t>
      </w:r>
      <w:proofErr w:type="gramStart"/>
      <w:r w:rsidR="00090866" w:rsidRPr="001567B7">
        <w:rPr>
          <w:rFonts w:eastAsia="Times New Roman"/>
          <w:sz w:val="22"/>
          <w:szCs w:val="22"/>
          <w:lang w:eastAsia="ru-RU"/>
        </w:rPr>
        <w:t>Общие требования и правила составления», введенным Постановлением Госстандарта РФ от 25 ноября 2003 года).</w:t>
      </w:r>
      <w:proofErr w:type="gramEnd"/>
    </w:p>
    <w:p w:rsidR="00935A5D" w:rsidRPr="001567B7" w:rsidRDefault="00935A5D" w:rsidP="00090866">
      <w:pPr>
        <w:spacing w:after="0" w:line="240" w:lineRule="auto"/>
        <w:jc w:val="center"/>
        <w:outlineLvl w:val="0"/>
        <w:rPr>
          <w:rFonts w:eastAsia="Times New Roman"/>
          <w:sz w:val="22"/>
          <w:szCs w:val="22"/>
          <w:lang w:eastAsia="ru-RU"/>
        </w:rPr>
      </w:pPr>
      <w:r w:rsidRPr="001567B7">
        <w:rPr>
          <w:rFonts w:eastAsia="Times New Roman"/>
          <w:sz w:val="22"/>
          <w:szCs w:val="22"/>
          <w:lang w:eastAsia="ru-RU"/>
        </w:rPr>
        <w:br/>
        <w:t>Список использованной литературы составляется в строго приоритетном порядке, начиная с нормативных правовых актов  федерального уровня,  индивидуальных и коллективных монографий, научных статей и т.д.</w:t>
      </w:r>
    </w:p>
    <w:p w:rsidR="00935A5D" w:rsidRPr="001567B7" w:rsidRDefault="00935A5D" w:rsidP="00090866">
      <w:pPr>
        <w:spacing w:after="0" w:line="240" w:lineRule="auto"/>
        <w:ind w:firstLine="567"/>
        <w:rPr>
          <w:rFonts w:eastAsia="Times New Roman"/>
          <w:sz w:val="22"/>
          <w:szCs w:val="22"/>
          <w:lang w:eastAsia="ru-RU"/>
        </w:rPr>
      </w:pPr>
      <w:r w:rsidRPr="001567B7">
        <w:rPr>
          <w:rFonts w:eastAsia="Times New Roman"/>
          <w:sz w:val="22"/>
          <w:szCs w:val="22"/>
          <w:lang w:eastAsia="ru-RU"/>
        </w:rPr>
        <w:t xml:space="preserve">Пример </w:t>
      </w:r>
      <w:r w:rsidRPr="001567B7">
        <w:rPr>
          <w:rFonts w:eastAsia="Times New Roman"/>
          <w:b/>
          <w:bCs/>
          <w:sz w:val="22"/>
          <w:szCs w:val="22"/>
          <w:lang w:eastAsia="ru-RU"/>
        </w:rPr>
        <w:t>иерархии источников списка литературы</w:t>
      </w:r>
      <w:r w:rsidRPr="001567B7">
        <w:rPr>
          <w:rFonts w:eastAsia="Times New Roman"/>
          <w:sz w:val="22"/>
          <w:szCs w:val="22"/>
          <w:lang w:eastAsia="ru-RU"/>
        </w:rPr>
        <w:t>:</w:t>
      </w:r>
      <w:r w:rsidRPr="001567B7">
        <w:rPr>
          <w:rFonts w:eastAsia="Times New Roman"/>
          <w:sz w:val="22"/>
          <w:szCs w:val="22"/>
          <w:lang w:eastAsia="ru-RU"/>
        </w:rPr>
        <w:br/>
        <w:t>1. Нормативно-правовые акты;</w:t>
      </w:r>
      <w:r w:rsidRPr="001567B7">
        <w:rPr>
          <w:rFonts w:eastAsia="Times New Roman"/>
          <w:sz w:val="22"/>
          <w:szCs w:val="22"/>
          <w:lang w:eastAsia="ru-RU"/>
        </w:rPr>
        <w:br/>
        <w:t>2. Материалы практики;</w:t>
      </w:r>
      <w:r w:rsidRPr="001567B7">
        <w:rPr>
          <w:rFonts w:eastAsia="Times New Roman"/>
          <w:sz w:val="22"/>
          <w:szCs w:val="22"/>
          <w:lang w:eastAsia="ru-RU"/>
        </w:rPr>
        <w:br/>
        <w:t>3. Литература и периодические издания;</w:t>
      </w:r>
      <w:r w:rsidRPr="001567B7">
        <w:rPr>
          <w:rFonts w:eastAsia="Times New Roman"/>
          <w:sz w:val="22"/>
          <w:szCs w:val="22"/>
          <w:lang w:eastAsia="ru-RU"/>
        </w:rPr>
        <w:br/>
        <w:t>4. Литература на иностранных языках;</w:t>
      </w:r>
      <w:r w:rsidRPr="001567B7">
        <w:rPr>
          <w:rFonts w:eastAsia="Times New Roman"/>
          <w:sz w:val="22"/>
          <w:szCs w:val="22"/>
          <w:lang w:eastAsia="ru-RU"/>
        </w:rPr>
        <w:br/>
        <w:t xml:space="preserve">5. Интернет источники. </w:t>
      </w:r>
    </w:p>
    <w:p w:rsidR="00935A5D" w:rsidRPr="001567B7" w:rsidRDefault="00935A5D" w:rsidP="00090866">
      <w:pPr>
        <w:spacing w:after="0" w:line="240" w:lineRule="auto"/>
        <w:ind w:firstLine="567"/>
        <w:rPr>
          <w:rFonts w:eastAsia="Times New Roman"/>
          <w:sz w:val="22"/>
          <w:szCs w:val="22"/>
          <w:lang w:eastAsia="ru-RU"/>
        </w:rPr>
      </w:pPr>
      <w:r w:rsidRPr="001567B7">
        <w:rPr>
          <w:rFonts w:eastAsia="Times New Roman"/>
          <w:sz w:val="22"/>
          <w:szCs w:val="22"/>
          <w:lang w:eastAsia="ru-RU"/>
        </w:rPr>
        <w:t>Если в работе не использовался какой-либо вид источников, то его можно пропустить. Например, если в контрольной работе нет материалов практики, то после нормативно-правовых актов идет сразу литература.</w:t>
      </w:r>
    </w:p>
    <w:p w:rsidR="00935A5D" w:rsidRPr="001567B7" w:rsidRDefault="00935A5D" w:rsidP="00090866">
      <w:pPr>
        <w:spacing w:after="0" w:line="240" w:lineRule="auto"/>
        <w:ind w:firstLine="567"/>
        <w:outlineLvl w:val="2"/>
        <w:rPr>
          <w:rFonts w:eastAsia="Times New Roman"/>
          <w:b/>
          <w:bCs/>
          <w:sz w:val="22"/>
          <w:szCs w:val="22"/>
          <w:lang w:eastAsia="ru-RU"/>
        </w:rPr>
      </w:pPr>
      <w:r w:rsidRPr="001567B7">
        <w:rPr>
          <w:rFonts w:eastAsia="Times New Roman"/>
          <w:b/>
          <w:bCs/>
          <w:sz w:val="22"/>
          <w:szCs w:val="22"/>
          <w:lang w:eastAsia="ru-RU"/>
        </w:rPr>
        <w:t> Нормативно-правовые акты размещаются в списке литературы по юридической силе:</w:t>
      </w:r>
    </w:p>
    <w:p w:rsidR="00935A5D" w:rsidRPr="001567B7" w:rsidRDefault="00935A5D" w:rsidP="00090866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  <w:proofErr w:type="gramStart"/>
      <w:r w:rsidRPr="001567B7">
        <w:rPr>
          <w:rFonts w:eastAsia="Times New Roman"/>
          <w:sz w:val="22"/>
          <w:szCs w:val="22"/>
          <w:lang w:eastAsia="ru-RU"/>
        </w:rPr>
        <w:t>·        международные законодательные акты – по хронологии;</w:t>
      </w:r>
      <w:r w:rsidRPr="001567B7">
        <w:rPr>
          <w:rFonts w:eastAsia="Times New Roman"/>
          <w:sz w:val="22"/>
          <w:szCs w:val="22"/>
          <w:lang w:eastAsia="ru-RU"/>
        </w:rPr>
        <w:br/>
        <w:t>·        Конституция РФ;</w:t>
      </w:r>
      <w:r w:rsidRPr="001567B7">
        <w:rPr>
          <w:rFonts w:eastAsia="Times New Roman"/>
          <w:sz w:val="22"/>
          <w:szCs w:val="22"/>
          <w:lang w:eastAsia="ru-RU"/>
        </w:rPr>
        <w:br/>
        <w:t>·        кодексы – по алфавиту;</w:t>
      </w:r>
      <w:r w:rsidRPr="001567B7">
        <w:rPr>
          <w:rFonts w:eastAsia="Times New Roman"/>
          <w:sz w:val="22"/>
          <w:szCs w:val="22"/>
          <w:lang w:eastAsia="ru-RU"/>
        </w:rPr>
        <w:br/>
        <w:t>·        законы РФ – по хронологии;</w:t>
      </w:r>
      <w:r w:rsidRPr="001567B7">
        <w:rPr>
          <w:rFonts w:eastAsia="Times New Roman"/>
          <w:sz w:val="22"/>
          <w:szCs w:val="22"/>
          <w:lang w:eastAsia="ru-RU"/>
        </w:rPr>
        <w:br/>
        <w:t>·        указы Президента РФ – по хронологии;</w:t>
      </w:r>
      <w:r w:rsidRPr="001567B7">
        <w:rPr>
          <w:rFonts w:eastAsia="Times New Roman"/>
          <w:sz w:val="22"/>
          <w:szCs w:val="22"/>
          <w:lang w:eastAsia="ru-RU"/>
        </w:rPr>
        <w:br/>
        <w:t>·        акты Правительства РФ – по хронологии;</w:t>
      </w:r>
      <w:r w:rsidRPr="001567B7">
        <w:rPr>
          <w:rFonts w:eastAsia="Times New Roman"/>
          <w:sz w:val="22"/>
          <w:szCs w:val="22"/>
          <w:lang w:eastAsia="ru-RU"/>
        </w:rPr>
        <w:br/>
        <w:t>·        акты министерств и ведомств в последовательности – приказы, постановления, положения, инструкции министерства – по алфавиту, акты – по хронологии.</w:t>
      </w:r>
      <w:proofErr w:type="gramEnd"/>
      <w:r w:rsidRPr="001567B7">
        <w:rPr>
          <w:rFonts w:eastAsia="Times New Roman"/>
          <w:sz w:val="22"/>
          <w:szCs w:val="22"/>
          <w:lang w:eastAsia="ru-RU"/>
        </w:rPr>
        <w:br/>
        <w:t>·        Законы субъектов РФ;</w:t>
      </w:r>
      <w:r w:rsidRPr="001567B7">
        <w:rPr>
          <w:rFonts w:eastAsia="Times New Roman"/>
          <w:sz w:val="22"/>
          <w:szCs w:val="22"/>
          <w:lang w:eastAsia="ru-RU"/>
        </w:rPr>
        <w:br/>
        <w:t>·        Решения иных государственных органов и органов местного самоуправления.</w:t>
      </w:r>
      <w:r w:rsidRPr="001567B7">
        <w:rPr>
          <w:rFonts w:eastAsia="Times New Roman"/>
          <w:sz w:val="22"/>
          <w:szCs w:val="22"/>
          <w:lang w:eastAsia="ru-RU"/>
        </w:rPr>
        <w:br/>
      </w:r>
      <w:r w:rsidRPr="001567B7">
        <w:rPr>
          <w:rFonts w:eastAsia="Times New Roman"/>
          <w:b/>
          <w:bCs/>
          <w:sz w:val="22"/>
          <w:szCs w:val="22"/>
          <w:lang w:eastAsia="ru-RU"/>
        </w:rPr>
        <w:t xml:space="preserve">Пример оформления нормативно-правовых актов по </w:t>
      </w:r>
      <w:proofErr w:type="spellStart"/>
      <w:r w:rsidRPr="001567B7">
        <w:rPr>
          <w:rFonts w:eastAsia="Times New Roman"/>
          <w:b/>
          <w:bCs/>
          <w:sz w:val="22"/>
          <w:szCs w:val="22"/>
          <w:lang w:eastAsia="ru-RU"/>
        </w:rPr>
        <w:t>ГОСТу</w:t>
      </w:r>
      <w:proofErr w:type="spellEnd"/>
      <w:r w:rsidRPr="001567B7">
        <w:rPr>
          <w:rFonts w:eastAsia="Times New Roman"/>
          <w:b/>
          <w:bCs/>
          <w:sz w:val="22"/>
          <w:szCs w:val="22"/>
          <w:lang w:eastAsia="ru-RU"/>
        </w:rPr>
        <w:t>, 2015 год</w:t>
      </w:r>
      <w:r w:rsidRPr="001567B7">
        <w:rPr>
          <w:rFonts w:eastAsia="Times New Roman"/>
          <w:sz w:val="22"/>
          <w:szCs w:val="22"/>
          <w:lang w:eastAsia="ru-RU"/>
        </w:rPr>
        <w:t>:</w:t>
      </w:r>
    </w:p>
    <w:p w:rsidR="00935A5D" w:rsidRPr="001567B7" w:rsidRDefault="00935A5D" w:rsidP="00090866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  <w:r w:rsidRPr="001567B7">
        <w:rPr>
          <w:rFonts w:eastAsia="Times New Roman"/>
          <w:i/>
          <w:iCs/>
          <w:sz w:val="22"/>
          <w:szCs w:val="22"/>
          <w:lang w:eastAsia="ru-RU"/>
        </w:rPr>
        <w:t>1.       «Конституция Российской Федерации»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</w:t>
      </w:r>
      <w:proofErr w:type="gramStart"/>
      <w:r w:rsidRPr="001567B7">
        <w:rPr>
          <w:rFonts w:eastAsia="Times New Roman"/>
          <w:i/>
          <w:iCs/>
          <w:sz w:val="22"/>
          <w:szCs w:val="22"/>
          <w:lang w:eastAsia="ru-RU"/>
        </w:rPr>
        <w:t xml:space="preserve"> )</w:t>
      </w:r>
      <w:proofErr w:type="gramEnd"/>
      <w:r w:rsidRPr="001567B7">
        <w:rPr>
          <w:rFonts w:eastAsia="Times New Roman"/>
          <w:i/>
          <w:iCs/>
          <w:sz w:val="22"/>
          <w:szCs w:val="22"/>
          <w:lang w:eastAsia="ru-RU"/>
        </w:rPr>
        <w:t xml:space="preserve"> // «Собрание законодательства РФ», 14.04.2014, N 15, ст. 1691.</w:t>
      </w:r>
      <w:r w:rsidRPr="001567B7">
        <w:rPr>
          <w:rFonts w:eastAsia="Times New Roman"/>
          <w:i/>
          <w:iCs/>
          <w:sz w:val="22"/>
          <w:szCs w:val="22"/>
          <w:lang w:eastAsia="ru-RU"/>
        </w:rPr>
        <w:br/>
        <w:t>2. «Всеобщая декларация прав человека» (принята Генеральной Ассамблеей ООН 10.12.1948)//«Российская газета», 10.12.1998.</w:t>
      </w:r>
      <w:r w:rsidRPr="001567B7">
        <w:rPr>
          <w:rFonts w:eastAsia="Times New Roman"/>
          <w:i/>
          <w:iCs/>
          <w:sz w:val="22"/>
          <w:szCs w:val="22"/>
          <w:lang w:eastAsia="ru-RU"/>
        </w:rPr>
        <w:br/>
        <w:t xml:space="preserve">3.       «Гражданский кодекс Российской Федерации» от </w:t>
      </w:r>
      <w:proofErr w:type="spellStart"/>
      <w:proofErr w:type="gramStart"/>
      <w:r w:rsidRPr="001567B7">
        <w:rPr>
          <w:rFonts w:eastAsia="Times New Roman"/>
          <w:i/>
          <w:iCs/>
          <w:sz w:val="22"/>
          <w:szCs w:val="22"/>
          <w:lang w:eastAsia="ru-RU"/>
        </w:rPr>
        <w:t>от</w:t>
      </w:r>
      <w:proofErr w:type="spellEnd"/>
      <w:proofErr w:type="gramEnd"/>
      <w:r w:rsidRPr="001567B7">
        <w:rPr>
          <w:rFonts w:eastAsia="Times New Roman"/>
          <w:i/>
          <w:iCs/>
          <w:sz w:val="22"/>
          <w:szCs w:val="22"/>
          <w:lang w:eastAsia="ru-RU"/>
        </w:rPr>
        <w:t xml:space="preserve"> 30.11.1994 N 51-ФЗ   (ред. от 01.07.2014) // «Собрание законодательства РФ», 13.01.1997, № 2, ст. 198.</w:t>
      </w:r>
      <w:r w:rsidRPr="001567B7">
        <w:rPr>
          <w:rFonts w:eastAsia="Times New Roman"/>
          <w:i/>
          <w:iCs/>
          <w:sz w:val="22"/>
          <w:szCs w:val="22"/>
          <w:lang w:eastAsia="ru-RU"/>
        </w:rPr>
        <w:br/>
        <w:t xml:space="preserve">4.       </w:t>
      </w:r>
      <w:proofErr w:type="gramStart"/>
      <w:r w:rsidRPr="001567B7">
        <w:rPr>
          <w:rFonts w:eastAsia="Times New Roman"/>
          <w:i/>
          <w:iCs/>
          <w:sz w:val="22"/>
          <w:szCs w:val="22"/>
          <w:lang w:eastAsia="ru-RU"/>
        </w:rPr>
        <w:t>Приказ МВД России N 776, Минобороны России N 703, ФСБ России N 509, ФСО России N 507, ФТС России N 1820, СВР России N 42, ФСИН России N 535, ФСКН России N 398, СК России N 68 от 27.09.2013 "Об утверждении Инструкции о порядке представления результатов оперативно-розыскной деятельности органу дознания, следователю или в суд" (Зарегистрировано в Минюсте России 05.12.2013 N</w:t>
      </w:r>
      <w:proofErr w:type="gramEnd"/>
      <w:r w:rsidRPr="001567B7">
        <w:rPr>
          <w:rFonts w:eastAsia="Times New Roman"/>
          <w:i/>
          <w:iCs/>
          <w:sz w:val="22"/>
          <w:szCs w:val="22"/>
          <w:lang w:eastAsia="ru-RU"/>
        </w:rPr>
        <w:t xml:space="preserve"> 30544) // "Российская газета", N 282, 13.12.2013</w:t>
      </w:r>
    </w:p>
    <w:p w:rsidR="00935A5D" w:rsidRPr="001567B7" w:rsidRDefault="00935A5D" w:rsidP="00090866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  <w:r w:rsidRPr="001567B7">
        <w:rPr>
          <w:rFonts w:eastAsia="Times New Roman"/>
          <w:b/>
          <w:sz w:val="22"/>
          <w:szCs w:val="22"/>
          <w:lang w:eastAsia="ru-RU"/>
        </w:rPr>
        <w:br/>
      </w:r>
      <w:r w:rsidR="00090866" w:rsidRPr="001567B7">
        <w:rPr>
          <w:rFonts w:eastAsia="Times New Roman"/>
          <w:b/>
          <w:sz w:val="22"/>
          <w:szCs w:val="22"/>
          <w:lang w:eastAsia="ru-RU"/>
        </w:rPr>
        <w:t>П</w:t>
      </w:r>
      <w:r w:rsidRPr="001567B7">
        <w:rPr>
          <w:rFonts w:eastAsia="Times New Roman"/>
          <w:b/>
          <w:sz w:val="22"/>
          <w:szCs w:val="22"/>
          <w:lang w:eastAsia="ru-RU"/>
        </w:rPr>
        <w:t>еречень специ</w:t>
      </w:r>
      <w:r w:rsidR="00090866" w:rsidRPr="001567B7">
        <w:rPr>
          <w:rFonts w:eastAsia="Times New Roman"/>
          <w:b/>
          <w:sz w:val="22"/>
          <w:szCs w:val="22"/>
          <w:lang w:eastAsia="ru-RU"/>
        </w:rPr>
        <w:t>альной литературы и периодики.</w:t>
      </w:r>
      <w:r w:rsidRPr="001567B7">
        <w:rPr>
          <w:rFonts w:eastAsia="Times New Roman"/>
          <w:sz w:val="22"/>
          <w:szCs w:val="22"/>
          <w:lang w:eastAsia="ru-RU"/>
        </w:rPr>
        <w:br/>
        <w:t>Список литературы составляют непосредственно по данным печатного издания или выписывают из каталогов и библиографических указателей полностью, без пропусков каких-либо элемент</w:t>
      </w:r>
      <w:r w:rsidR="00090866" w:rsidRPr="001567B7">
        <w:rPr>
          <w:rFonts w:eastAsia="Times New Roman"/>
          <w:sz w:val="22"/>
          <w:szCs w:val="22"/>
          <w:lang w:eastAsia="ru-RU"/>
        </w:rPr>
        <w:t>ов, сокращений заглавий и т.п.</w:t>
      </w:r>
      <w:r w:rsidRPr="001567B7">
        <w:rPr>
          <w:rFonts w:eastAsia="Times New Roman"/>
          <w:sz w:val="22"/>
          <w:szCs w:val="22"/>
          <w:lang w:eastAsia="ru-RU"/>
        </w:rPr>
        <w:br/>
        <w:t xml:space="preserve">Исходя </w:t>
      </w:r>
      <w:proofErr w:type="gramStart"/>
      <w:r w:rsidRPr="001567B7">
        <w:rPr>
          <w:rFonts w:eastAsia="Times New Roman"/>
          <w:sz w:val="22"/>
          <w:szCs w:val="22"/>
          <w:lang w:eastAsia="ru-RU"/>
        </w:rPr>
        <w:t>из</w:t>
      </w:r>
      <w:proofErr w:type="gramEnd"/>
      <w:r w:rsidRPr="001567B7">
        <w:rPr>
          <w:rFonts w:eastAsia="Times New Roman"/>
          <w:sz w:val="22"/>
          <w:szCs w:val="22"/>
          <w:lang w:eastAsia="ru-RU"/>
        </w:rPr>
        <w:t xml:space="preserve"> </w:t>
      </w:r>
      <w:proofErr w:type="gramStart"/>
      <w:r w:rsidRPr="001567B7">
        <w:rPr>
          <w:rFonts w:eastAsia="Times New Roman"/>
          <w:b/>
          <w:bCs/>
          <w:sz w:val="22"/>
          <w:szCs w:val="22"/>
          <w:lang w:eastAsia="ru-RU"/>
        </w:rPr>
        <w:t>гост</w:t>
      </w:r>
      <w:proofErr w:type="gramEnd"/>
      <w:r w:rsidRPr="001567B7">
        <w:rPr>
          <w:rFonts w:eastAsia="Times New Roman"/>
          <w:b/>
          <w:bCs/>
          <w:sz w:val="22"/>
          <w:szCs w:val="22"/>
          <w:lang w:eastAsia="ru-RU"/>
        </w:rPr>
        <w:t xml:space="preserve"> список </w:t>
      </w:r>
      <w:proofErr w:type="spellStart"/>
      <w:r w:rsidRPr="001567B7">
        <w:rPr>
          <w:rFonts w:eastAsia="Times New Roman"/>
          <w:b/>
          <w:bCs/>
          <w:sz w:val="22"/>
          <w:szCs w:val="22"/>
          <w:lang w:eastAsia="ru-RU"/>
        </w:rPr>
        <w:t>литератуты</w:t>
      </w:r>
      <w:proofErr w:type="spellEnd"/>
      <w:r w:rsidRPr="001567B7">
        <w:rPr>
          <w:rFonts w:eastAsia="Times New Roman"/>
          <w:sz w:val="22"/>
          <w:szCs w:val="22"/>
          <w:lang w:eastAsia="ru-RU"/>
        </w:rPr>
        <w:t xml:space="preserve"> оформляется посредством указания обязательных элементов описания библиографического источника.</w:t>
      </w:r>
      <w:r w:rsidRPr="001567B7">
        <w:rPr>
          <w:rFonts w:eastAsia="Times New Roman"/>
          <w:sz w:val="22"/>
          <w:szCs w:val="22"/>
          <w:lang w:eastAsia="ru-RU"/>
        </w:rPr>
        <w:br/>
        <w:t xml:space="preserve">Основными элементами описания литературного источника являются: </w:t>
      </w:r>
    </w:p>
    <w:p w:rsidR="00935A5D" w:rsidRPr="001567B7" w:rsidRDefault="00935A5D" w:rsidP="00090866">
      <w:pPr>
        <w:numPr>
          <w:ilvl w:val="0"/>
          <w:numId w:val="2"/>
        </w:numPr>
        <w:spacing w:after="0" w:line="240" w:lineRule="auto"/>
        <w:ind w:left="426"/>
        <w:rPr>
          <w:rFonts w:eastAsia="Times New Roman"/>
          <w:sz w:val="22"/>
          <w:szCs w:val="22"/>
          <w:lang w:eastAsia="ru-RU"/>
        </w:rPr>
      </w:pPr>
      <w:r w:rsidRPr="001567B7">
        <w:rPr>
          <w:rFonts w:eastAsia="Times New Roman"/>
          <w:sz w:val="22"/>
          <w:szCs w:val="22"/>
          <w:lang w:eastAsia="ru-RU"/>
        </w:rPr>
        <w:t>ФИО автора (авторов / редактора);</w:t>
      </w:r>
    </w:p>
    <w:p w:rsidR="00935A5D" w:rsidRPr="001567B7" w:rsidRDefault="00935A5D" w:rsidP="00090866">
      <w:pPr>
        <w:numPr>
          <w:ilvl w:val="0"/>
          <w:numId w:val="2"/>
        </w:numPr>
        <w:spacing w:after="0" w:line="240" w:lineRule="auto"/>
        <w:ind w:left="426"/>
        <w:rPr>
          <w:rFonts w:eastAsia="Times New Roman"/>
          <w:sz w:val="22"/>
          <w:szCs w:val="22"/>
          <w:lang w:eastAsia="ru-RU"/>
        </w:rPr>
      </w:pPr>
      <w:r w:rsidRPr="001567B7">
        <w:rPr>
          <w:rFonts w:eastAsia="Times New Roman"/>
          <w:sz w:val="22"/>
          <w:szCs w:val="22"/>
          <w:lang w:eastAsia="ru-RU"/>
        </w:rPr>
        <w:t>Наименование произведения (название книги);</w:t>
      </w:r>
    </w:p>
    <w:p w:rsidR="00935A5D" w:rsidRPr="001567B7" w:rsidRDefault="00935A5D" w:rsidP="00090866">
      <w:pPr>
        <w:numPr>
          <w:ilvl w:val="0"/>
          <w:numId w:val="2"/>
        </w:numPr>
        <w:spacing w:after="0" w:line="240" w:lineRule="auto"/>
        <w:ind w:left="426"/>
        <w:rPr>
          <w:rFonts w:eastAsia="Times New Roman"/>
          <w:sz w:val="22"/>
          <w:szCs w:val="22"/>
          <w:lang w:eastAsia="ru-RU"/>
        </w:rPr>
      </w:pPr>
      <w:r w:rsidRPr="001567B7">
        <w:rPr>
          <w:rFonts w:eastAsia="Times New Roman"/>
          <w:sz w:val="22"/>
          <w:szCs w:val="22"/>
          <w:lang w:eastAsia="ru-RU"/>
        </w:rPr>
        <w:t>Наименование издательства;</w:t>
      </w:r>
    </w:p>
    <w:p w:rsidR="00935A5D" w:rsidRPr="001567B7" w:rsidRDefault="00935A5D" w:rsidP="00090866">
      <w:pPr>
        <w:numPr>
          <w:ilvl w:val="0"/>
          <w:numId w:val="2"/>
        </w:numPr>
        <w:spacing w:after="0" w:line="240" w:lineRule="auto"/>
        <w:ind w:left="426"/>
        <w:rPr>
          <w:rFonts w:eastAsia="Times New Roman"/>
          <w:sz w:val="22"/>
          <w:szCs w:val="22"/>
          <w:lang w:eastAsia="ru-RU"/>
        </w:rPr>
      </w:pPr>
      <w:r w:rsidRPr="001567B7">
        <w:rPr>
          <w:rFonts w:eastAsia="Times New Roman"/>
          <w:sz w:val="22"/>
          <w:szCs w:val="22"/>
          <w:lang w:eastAsia="ru-RU"/>
        </w:rPr>
        <w:t>Год издания;</w:t>
      </w:r>
    </w:p>
    <w:p w:rsidR="00935A5D" w:rsidRPr="001567B7" w:rsidRDefault="00935A5D" w:rsidP="00090866">
      <w:pPr>
        <w:numPr>
          <w:ilvl w:val="0"/>
          <w:numId w:val="2"/>
        </w:numPr>
        <w:spacing w:after="0" w:line="240" w:lineRule="auto"/>
        <w:ind w:left="426"/>
        <w:rPr>
          <w:rFonts w:eastAsia="Times New Roman"/>
          <w:sz w:val="22"/>
          <w:szCs w:val="22"/>
          <w:lang w:eastAsia="ru-RU"/>
        </w:rPr>
      </w:pPr>
      <w:r w:rsidRPr="001567B7">
        <w:rPr>
          <w:rFonts w:eastAsia="Times New Roman"/>
          <w:sz w:val="22"/>
          <w:szCs w:val="22"/>
          <w:lang w:eastAsia="ru-RU"/>
        </w:rPr>
        <w:t>Количество страниц в издании.</w:t>
      </w:r>
    </w:p>
    <w:p w:rsidR="00090866" w:rsidRPr="001567B7" w:rsidRDefault="00935A5D" w:rsidP="00090866">
      <w:pPr>
        <w:spacing w:after="0" w:line="240" w:lineRule="auto"/>
        <w:ind w:firstLine="567"/>
        <w:rPr>
          <w:rFonts w:eastAsia="Times New Roman"/>
          <w:sz w:val="22"/>
          <w:szCs w:val="22"/>
          <w:lang w:eastAsia="ru-RU"/>
        </w:rPr>
      </w:pPr>
      <w:r w:rsidRPr="001567B7">
        <w:rPr>
          <w:rFonts w:eastAsia="Times New Roman"/>
          <w:sz w:val="22"/>
          <w:szCs w:val="22"/>
          <w:lang w:eastAsia="ru-RU"/>
        </w:rPr>
        <w:t>Порядок оформления источника литературы зависит от количества авторов, принявших участие в его написании. Отдельные правила предусмотрены для книг с 1, 2-3</w:t>
      </w:r>
      <w:r w:rsidR="00090866" w:rsidRPr="001567B7">
        <w:rPr>
          <w:rFonts w:eastAsia="Times New Roman"/>
          <w:sz w:val="22"/>
          <w:szCs w:val="22"/>
          <w:lang w:eastAsia="ru-RU"/>
        </w:rPr>
        <w:t xml:space="preserve"> и большим количеством авторов.</w:t>
      </w:r>
    </w:p>
    <w:p w:rsidR="00935A5D" w:rsidRPr="001567B7" w:rsidRDefault="00935A5D" w:rsidP="00090866">
      <w:pPr>
        <w:spacing w:after="0" w:line="240" w:lineRule="auto"/>
        <w:ind w:firstLine="567"/>
        <w:rPr>
          <w:rFonts w:eastAsia="Times New Roman"/>
          <w:sz w:val="22"/>
          <w:szCs w:val="22"/>
          <w:lang w:eastAsia="ru-RU"/>
        </w:rPr>
      </w:pPr>
      <w:r w:rsidRPr="001567B7">
        <w:rPr>
          <w:rFonts w:eastAsia="Times New Roman"/>
          <w:sz w:val="22"/>
          <w:szCs w:val="22"/>
          <w:lang w:eastAsia="ru-RU"/>
        </w:rPr>
        <w:t xml:space="preserve">Рассмотрим порядок </w:t>
      </w:r>
      <w:r w:rsidRPr="001567B7">
        <w:rPr>
          <w:rFonts w:eastAsia="Times New Roman"/>
          <w:b/>
          <w:bCs/>
          <w:sz w:val="22"/>
          <w:szCs w:val="22"/>
          <w:lang w:eastAsia="ru-RU"/>
        </w:rPr>
        <w:t>оформления списка литературы по госту</w:t>
      </w:r>
      <w:r w:rsidRPr="001567B7">
        <w:rPr>
          <w:rFonts w:eastAsia="Times New Roman"/>
          <w:sz w:val="22"/>
          <w:szCs w:val="22"/>
          <w:lang w:eastAsia="ru-RU"/>
        </w:rPr>
        <w:t xml:space="preserve"> для включения в него книг с ра</w:t>
      </w:r>
      <w:r w:rsidR="00090866" w:rsidRPr="001567B7">
        <w:rPr>
          <w:rFonts w:eastAsia="Times New Roman"/>
          <w:sz w:val="22"/>
          <w:szCs w:val="22"/>
          <w:lang w:eastAsia="ru-RU"/>
        </w:rPr>
        <w:t>зличным количеством авторов.</w:t>
      </w:r>
      <w:r w:rsidR="00090866" w:rsidRPr="001567B7">
        <w:rPr>
          <w:rFonts w:eastAsia="Times New Roman"/>
          <w:sz w:val="22"/>
          <w:szCs w:val="22"/>
          <w:lang w:eastAsia="ru-RU"/>
        </w:rPr>
        <w:br/>
        <w:t> </w:t>
      </w:r>
      <w:r w:rsidRPr="001567B7">
        <w:rPr>
          <w:rFonts w:eastAsia="Times New Roman"/>
          <w:b/>
          <w:bCs/>
          <w:sz w:val="22"/>
          <w:szCs w:val="22"/>
          <w:lang w:eastAsia="ru-RU"/>
        </w:rPr>
        <w:t>Оформление книг с 1 автором</w:t>
      </w:r>
    </w:p>
    <w:p w:rsidR="00935A5D" w:rsidRPr="001567B7" w:rsidRDefault="00935A5D" w:rsidP="00090866">
      <w:pPr>
        <w:spacing w:after="0" w:line="240" w:lineRule="auto"/>
        <w:ind w:firstLine="567"/>
        <w:rPr>
          <w:rFonts w:eastAsia="Times New Roman"/>
          <w:sz w:val="22"/>
          <w:szCs w:val="22"/>
          <w:lang w:eastAsia="ru-RU"/>
        </w:rPr>
      </w:pPr>
      <w:r w:rsidRPr="001567B7">
        <w:rPr>
          <w:rFonts w:eastAsia="Times New Roman"/>
          <w:sz w:val="22"/>
          <w:szCs w:val="22"/>
          <w:lang w:eastAsia="ru-RU"/>
        </w:rPr>
        <w:t xml:space="preserve">Для книг написанных одним автором </w:t>
      </w:r>
      <w:proofErr w:type="gramStart"/>
      <w:r w:rsidRPr="001567B7">
        <w:rPr>
          <w:rFonts w:eastAsia="Times New Roman"/>
          <w:sz w:val="22"/>
          <w:szCs w:val="22"/>
          <w:lang w:eastAsia="ru-RU"/>
        </w:rPr>
        <w:t>в начале</w:t>
      </w:r>
      <w:proofErr w:type="gramEnd"/>
      <w:r w:rsidRPr="001567B7">
        <w:rPr>
          <w:rFonts w:eastAsia="Times New Roman"/>
          <w:sz w:val="22"/>
          <w:szCs w:val="22"/>
          <w:lang w:eastAsia="ru-RU"/>
        </w:rPr>
        <w:t xml:space="preserve"> указываются фамилия и инициалы автора. При этом после фамилии ставится запятая и уже после неё указываются инициалы отделённые точками. Затем следует полное название книги, после которого ставится «слеш» (косая черта “ / “) и далее повторяется ФИО автора, но сначала указываются инициалы, а затем фамилия. После фамилии ставится точка, а за ней – тире. </w:t>
      </w:r>
      <w:proofErr w:type="gramStart"/>
      <w:r w:rsidRPr="001567B7">
        <w:rPr>
          <w:rFonts w:eastAsia="Times New Roman"/>
          <w:sz w:val="22"/>
          <w:szCs w:val="22"/>
          <w:lang w:eastAsia="ru-RU"/>
        </w:rPr>
        <w:t>После тире указывается: город, двоеточие, название издательства, запятая, год издания, точка.</w:t>
      </w:r>
      <w:proofErr w:type="gramEnd"/>
      <w:r w:rsidRPr="001567B7">
        <w:rPr>
          <w:rFonts w:eastAsia="Times New Roman"/>
          <w:sz w:val="22"/>
          <w:szCs w:val="22"/>
          <w:lang w:eastAsia="ru-RU"/>
        </w:rPr>
        <w:t xml:space="preserve"> После точки пишем тире, за ним указываем количество страниц в да</w:t>
      </w:r>
      <w:r w:rsidR="00090866" w:rsidRPr="001567B7">
        <w:rPr>
          <w:rFonts w:eastAsia="Times New Roman"/>
          <w:sz w:val="22"/>
          <w:szCs w:val="22"/>
          <w:lang w:eastAsia="ru-RU"/>
        </w:rPr>
        <w:t>нной книге, букву «с» и точка.</w:t>
      </w:r>
      <w:r w:rsidRPr="001567B7">
        <w:rPr>
          <w:rFonts w:eastAsia="Times New Roman"/>
          <w:sz w:val="22"/>
          <w:szCs w:val="22"/>
          <w:lang w:eastAsia="ru-RU"/>
        </w:rPr>
        <w:t> </w:t>
      </w:r>
      <w:r w:rsidRPr="001567B7">
        <w:rPr>
          <w:rFonts w:eastAsia="Times New Roman"/>
          <w:sz w:val="22"/>
          <w:szCs w:val="22"/>
          <w:lang w:eastAsia="ru-RU"/>
        </w:rPr>
        <w:br/>
        <w:t>Схематичный пример:</w:t>
      </w:r>
      <w:r w:rsidRPr="001567B7">
        <w:rPr>
          <w:rFonts w:eastAsia="Times New Roman"/>
          <w:sz w:val="22"/>
          <w:szCs w:val="22"/>
          <w:lang w:eastAsia="ru-RU"/>
        </w:rPr>
        <w:br/>
      </w:r>
      <w:r w:rsidRPr="001567B7">
        <w:rPr>
          <w:rFonts w:eastAsia="Times New Roman"/>
          <w:i/>
          <w:iCs/>
          <w:sz w:val="22"/>
          <w:szCs w:val="22"/>
          <w:lang w:eastAsia="ru-RU"/>
        </w:rPr>
        <w:lastRenderedPageBreak/>
        <w:t>Иванов, И.И. Название книги / И.И. Иванов. – Город: Название издательства. – 552 с.</w:t>
      </w:r>
      <w:r w:rsidRPr="001567B7">
        <w:rPr>
          <w:rFonts w:eastAsia="Times New Roman"/>
          <w:sz w:val="22"/>
          <w:szCs w:val="22"/>
          <w:lang w:eastAsia="ru-RU"/>
        </w:rPr>
        <w:br/>
        <w:t>Реальный пример:</w:t>
      </w:r>
      <w:r w:rsidRPr="001567B7">
        <w:rPr>
          <w:rFonts w:eastAsia="Times New Roman"/>
          <w:sz w:val="22"/>
          <w:szCs w:val="22"/>
          <w:lang w:eastAsia="ru-RU"/>
        </w:rPr>
        <w:br/>
      </w:r>
      <w:proofErr w:type="spellStart"/>
      <w:r w:rsidRPr="001567B7">
        <w:rPr>
          <w:rFonts w:eastAsia="Times New Roman"/>
          <w:i/>
          <w:iCs/>
          <w:sz w:val="22"/>
          <w:szCs w:val="22"/>
          <w:lang w:eastAsia="ru-RU"/>
        </w:rPr>
        <w:t>Жабина</w:t>
      </w:r>
      <w:proofErr w:type="spellEnd"/>
      <w:r w:rsidRPr="001567B7">
        <w:rPr>
          <w:rFonts w:eastAsia="Times New Roman"/>
          <w:i/>
          <w:iCs/>
          <w:sz w:val="22"/>
          <w:szCs w:val="22"/>
          <w:lang w:eastAsia="ru-RU"/>
        </w:rPr>
        <w:t xml:space="preserve"> С.Г. Основы экономики, менеджмента и маркетинга в общественном питании / С.Г. </w:t>
      </w:r>
      <w:proofErr w:type="spellStart"/>
      <w:r w:rsidRPr="001567B7">
        <w:rPr>
          <w:rFonts w:eastAsia="Times New Roman"/>
          <w:i/>
          <w:iCs/>
          <w:sz w:val="22"/>
          <w:szCs w:val="22"/>
          <w:lang w:eastAsia="ru-RU"/>
        </w:rPr>
        <w:t>Жабина</w:t>
      </w:r>
      <w:proofErr w:type="spellEnd"/>
      <w:r w:rsidRPr="001567B7">
        <w:rPr>
          <w:rFonts w:eastAsia="Times New Roman"/>
          <w:i/>
          <w:iCs/>
          <w:sz w:val="22"/>
          <w:szCs w:val="22"/>
          <w:lang w:eastAsia="ru-RU"/>
        </w:rPr>
        <w:t>. - М.: Академия, 2016. - 336 с.</w:t>
      </w:r>
      <w:r w:rsidRPr="001567B7">
        <w:rPr>
          <w:rFonts w:eastAsia="Times New Roman"/>
          <w:sz w:val="22"/>
          <w:szCs w:val="22"/>
          <w:lang w:eastAsia="ru-RU"/>
        </w:rPr>
        <w:br/>
      </w:r>
      <w:r w:rsidRPr="001567B7">
        <w:rPr>
          <w:rFonts w:eastAsia="Times New Roman"/>
          <w:b/>
          <w:bCs/>
          <w:sz w:val="22"/>
          <w:szCs w:val="22"/>
          <w:lang w:eastAsia="ru-RU"/>
        </w:rPr>
        <w:t>Оформление книг с 2 и 3 авторами</w:t>
      </w:r>
    </w:p>
    <w:p w:rsidR="00935A5D" w:rsidRPr="001567B7" w:rsidRDefault="00935A5D" w:rsidP="00090866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  <w:r w:rsidRPr="001567B7">
        <w:rPr>
          <w:rFonts w:eastAsia="Times New Roman"/>
          <w:sz w:val="22"/>
          <w:szCs w:val="22"/>
          <w:lang w:eastAsia="ru-RU"/>
        </w:rPr>
        <w:t xml:space="preserve">Если книга написана авторским коллективом из 2-3 человек, то в начале библиографического описания указываются фамилия и инициалы одного (первого) автора. После фамилии ставится точка. Далее следует полное название книги. Затем ставится «слеш» и идёт повторение данных авторов, но сначала указываются инициалы, а потом фамилия. После последней фамилии ставится точка, а за ней – тире. </w:t>
      </w:r>
      <w:proofErr w:type="gramStart"/>
      <w:r w:rsidRPr="001567B7">
        <w:rPr>
          <w:rFonts w:eastAsia="Times New Roman"/>
          <w:sz w:val="22"/>
          <w:szCs w:val="22"/>
          <w:lang w:eastAsia="ru-RU"/>
        </w:rPr>
        <w:t>После тире указывается: город, двоеточие, название издательства, запятая, год издания, точка.</w:t>
      </w:r>
      <w:proofErr w:type="gramEnd"/>
      <w:r w:rsidRPr="001567B7">
        <w:rPr>
          <w:rFonts w:eastAsia="Times New Roman"/>
          <w:sz w:val="22"/>
          <w:szCs w:val="22"/>
          <w:lang w:eastAsia="ru-RU"/>
        </w:rPr>
        <w:t xml:space="preserve"> После точки пишем тире, за ним указываем количество страниц в д</w:t>
      </w:r>
      <w:r w:rsidR="00090866" w:rsidRPr="001567B7">
        <w:rPr>
          <w:rFonts w:eastAsia="Times New Roman"/>
          <w:sz w:val="22"/>
          <w:szCs w:val="22"/>
          <w:lang w:eastAsia="ru-RU"/>
        </w:rPr>
        <w:t>анной книге, букву «с» и точка.</w:t>
      </w:r>
      <w:r w:rsidRPr="001567B7">
        <w:rPr>
          <w:rFonts w:eastAsia="Times New Roman"/>
          <w:sz w:val="22"/>
          <w:szCs w:val="22"/>
          <w:lang w:eastAsia="ru-RU"/>
        </w:rPr>
        <w:br/>
        <w:t>Пример:</w:t>
      </w:r>
      <w:r w:rsidR="001567B7">
        <w:rPr>
          <w:rFonts w:eastAsia="Times New Roman"/>
          <w:sz w:val="22"/>
          <w:szCs w:val="22"/>
          <w:lang w:eastAsia="ru-RU"/>
        </w:rPr>
        <w:t xml:space="preserve"> </w:t>
      </w:r>
      <w:r w:rsidRPr="001567B7">
        <w:rPr>
          <w:rFonts w:eastAsia="Times New Roman"/>
          <w:i/>
          <w:iCs/>
          <w:sz w:val="22"/>
          <w:szCs w:val="22"/>
          <w:lang w:eastAsia="ru-RU"/>
        </w:rPr>
        <w:t>Волков, М.В. Современная экономика/ М.В. Волков, А.В. Сидоров. -  СПб</w:t>
      </w:r>
      <w:proofErr w:type="gramStart"/>
      <w:r w:rsidRPr="001567B7">
        <w:rPr>
          <w:rFonts w:eastAsia="Times New Roman"/>
          <w:i/>
          <w:iCs/>
          <w:sz w:val="22"/>
          <w:szCs w:val="22"/>
          <w:lang w:eastAsia="ru-RU"/>
        </w:rPr>
        <w:t xml:space="preserve">.: </w:t>
      </w:r>
      <w:proofErr w:type="gramEnd"/>
      <w:r w:rsidRPr="001567B7">
        <w:rPr>
          <w:rFonts w:eastAsia="Times New Roman"/>
          <w:i/>
          <w:iCs/>
          <w:sz w:val="22"/>
          <w:szCs w:val="22"/>
          <w:lang w:eastAsia="ru-RU"/>
        </w:rPr>
        <w:t>Питер, 2016.- 155 с.</w:t>
      </w:r>
      <w:r w:rsidRPr="001567B7">
        <w:rPr>
          <w:rFonts w:eastAsia="Times New Roman"/>
          <w:sz w:val="22"/>
          <w:szCs w:val="22"/>
          <w:lang w:eastAsia="ru-RU"/>
        </w:rPr>
        <w:br/>
      </w:r>
      <w:r w:rsidRPr="001567B7">
        <w:rPr>
          <w:rFonts w:eastAsia="Times New Roman"/>
          <w:b/>
          <w:bCs/>
          <w:sz w:val="22"/>
          <w:szCs w:val="22"/>
          <w:lang w:eastAsia="ru-RU"/>
        </w:rPr>
        <w:t> Оформление книг с 4 и более авторами</w:t>
      </w:r>
    </w:p>
    <w:p w:rsidR="00090866" w:rsidRPr="001567B7" w:rsidRDefault="00935A5D" w:rsidP="00090866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  <w:r w:rsidRPr="001567B7">
        <w:rPr>
          <w:rFonts w:eastAsia="Times New Roman"/>
          <w:sz w:val="22"/>
          <w:szCs w:val="22"/>
          <w:lang w:eastAsia="ru-RU"/>
        </w:rPr>
        <w:t>Для книг, у которых 4 и более авторов действует особый порядок оформления. В целом он аналогичен тому, что применяется в книгах с 2 и 3 авторами, но с одним исключением:</w:t>
      </w:r>
      <w:r w:rsidRPr="001567B7">
        <w:rPr>
          <w:rFonts w:eastAsia="Times New Roman"/>
          <w:sz w:val="22"/>
          <w:szCs w:val="22"/>
          <w:lang w:eastAsia="ru-RU"/>
        </w:rPr>
        <w:br/>
      </w:r>
      <w:proofErr w:type="gramStart"/>
      <w:r w:rsidRPr="001567B7">
        <w:rPr>
          <w:rFonts w:eastAsia="Times New Roman"/>
          <w:sz w:val="22"/>
          <w:szCs w:val="22"/>
          <w:lang w:eastAsia="ru-RU"/>
        </w:rPr>
        <w:t>При</w:t>
      </w:r>
      <w:proofErr w:type="gramEnd"/>
      <w:r w:rsidRPr="001567B7">
        <w:rPr>
          <w:rFonts w:eastAsia="Times New Roman"/>
          <w:sz w:val="22"/>
          <w:szCs w:val="22"/>
          <w:lang w:eastAsia="ru-RU"/>
        </w:rPr>
        <w:t xml:space="preserve"> </w:t>
      </w:r>
      <w:proofErr w:type="gramStart"/>
      <w:r w:rsidRPr="001567B7">
        <w:rPr>
          <w:rFonts w:eastAsia="Times New Roman"/>
          <w:sz w:val="22"/>
          <w:szCs w:val="22"/>
          <w:lang w:eastAsia="ru-RU"/>
        </w:rPr>
        <w:t>повтором</w:t>
      </w:r>
      <w:proofErr w:type="gramEnd"/>
      <w:r w:rsidRPr="001567B7">
        <w:rPr>
          <w:rFonts w:eastAsia="Times New Roman"/>
          <w:sz w:val="22"/>
          <w:szCs w:val="22"/>
          <w:lang w:eastAsia="ru-RU"/>
        </w:rPr>
        <w:t xml:space="preserve"> перечислении авторов после наименования книги и «слеша» указываются не все авторы, а опять лишь первый. При этом его ФИО дополняется заключённой в квадр</w:t>
      </w:r>
      <w:r w:rsidR="00090866" w:rsidRPr="001567B7">
        <w:rPr>
          <w:rFonts w:eastAsia="Times New Roman"/>
          <w:sz w:val="22"/>
          <w:szCs w:val="22"/>
          <w:lang w:eastAsia="ru-RU"/>
        </w:rPr>
        <w:t>атные скобки припиской [и д.р.]</w:t>
      </w:r>
      <w:r w:rsidRPr="001567B7">
        <w:rPr>
          <w:rFonts w:eastAsia="Times New Roman"/>
          <w:sz w:val="22"/>
          <w:szCs w:val="22"/>
          <w:lang w:eastAsia="ru-RU"/>
        </w:rPr>
        <w:br/>
        <w:t>Пример:</w:t>
      </w:r>
      <w:r w:rsidR="001567B7">
        <w:rPr>
          <w:rFonts w:eastAsia="Times New Roman"/>
          <w:sz w:val="22"/>
          <w:szCs w:val="22"/>
          <w:lang w:eastAsia="ru-RU"/>
        </w:rPr>
        <w:t xml:space="preserve"> </w:t>
      </w:r>
      <w:proofErr w:type="spellStart"/>
      <w:r w:rsidRPr="001567B7">
        <w:rPr>
          <w:rFonts w:eastAsia="Times New Roman"/>
          <w:i/>
          <w:iCs/>
          <w:sz w:val="22"/>
          <w:szCs w:val="22"/>
          <w:lang w:eastAsia="ru-RU"/>
        </w:rPr>
        <w:t>Коробкин</w:t>
      </w:r>
      <w:proofErr w:type="spellEnd"/>
      <w:r w:rsidRPr="001567B7">
        <w:rPr>
          <w:rFonts w:eastAsia="Times New Roman"/>
          <w:i/>
          <w:iCs/>
          <w:sz w:val="22"/>
          <w:szCs w:val="22"/>
          <w:lang w:eastAsia="ru-RU"/>
        </w:rPr>
        <w:t xml:space="preserve">, М.В. Современная экономика/ М.В. </w:t>
      </w:r>
      <w:proofErr w:type="spellStart"/>
      <w:r w:rsidRPr="001567B7">
        <w:rPr>
          <w:rFonts w:eastAsia="Times New Roman"/>
          <w:i/>
          <w:iCs/>
          <w:sz w:val="22"/>
          <w:szCs w:val="22"/>
          <w:lang w:eastAsia="ru-RU"/>
        </w:rPr>
        <w:t>Коробкин</w:t>
      </w:r>
      <w:proofErr w:type="spellEnd"/>
      <w:r w:rsidRPr="001567B7">
        <w:rPr>
          <w:rFonts w:eastAsia="Times New Roman"/>
          <w:i/>
          <w:iCs/>
          <w:sz w:val="22"/>
          <w:szCs w:val="22"/>
          <w:lang w:eastAsia="ru-RU"/>
        </w:rPr>
        <w:t xml:space="preserve"> [и д.р.] </w:t>
      </w:r>
      <w:proofErr w:type="gramStart"/>
      <w:r w:rsidRPr="001567B7">
        <w:rPr>
          <w:rFonts w:eastAsia="Times New Roman"/>
          <w:i/>
          <w:iCs/>
          <w:sz w:val="22"/>
          <w:szCs w:val="22"/>
          <w:lang w:eastAsia="ru-RU"/>
        </w:rPr>
        <w:t>-С</w:t>
      </w:r>
      <w:proofErr w:type="gramEnd"/>
      <w:r w:rsidRPr="001567B7">
        <w:rPr>
          <w:rFonts w:eastAsia="Times New Roman"/>
          <w:i/>
          <w:iCs/>
          <w:sz w:val="22"/>
          <w:szCs w:val="22"/>
          <w:lang w:eastAsia="ru-RU"/>
        </w:rPr>
        <w:t>Пб.: Питер, 2014.- 325 с.</w:t>
      </w:r>
      <w:r w:rsidRPr="001567B7">
        <w:rPr>
          <w:rFonts w:eastAsia="Times New Roman"/>
          <w:sz w:val="22"/>
          <w:szCs w:val="22"/>
          <w:lang w:eastAsia="ru-RU"/>
        </w:rPr>
        <w:t xml:space="preserve"> </w:t>
      </w:r>
    </w:p>
    <w:p w:rsidR="00935A5D" w:rsidRPr="001567B7" w:rsidRDefault="00935A5D" w:rsidP="00090866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  <w:r w:rsidRPr="001567B7">
        <w:rPr>
          <w:rFonts w:eastAsia="Times New Roman"/>
          <w:b/>
          <w:bCs/>
          <w:sz w:val="22"/>
          <w:szCs w:val="22"/>
          <w:lang w:eastAsia="ru-RU"/>
        </w:rPr>
        <w:t>Оформление учебников и учебных пособий</w:t>
      </w:r>
    </w:p>
    <w:p w:rsidR="00935A5D" w:rsidRPr="001567B7" w:rsidRDefault="00935A5D" w:rsidP="00090866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  <w:r w:rsidRPr="001567B7">
        <w:rPr>
          <w:rFonts w:eastAsia="Times New Roman"/>
          <w:sz w:val="22"/>
          <w:szCs w:val="22"/>
          <w:lang w:eastAsia="ru-RU"/>
        </w:rPr>
        <w:t>Если в списке литературы указываются учебные пособия, учебники, учебно-методические комплексы и прочие виды специальной литературы, необходимо дополнить общие правила оформления элементом обозначения типа издания. Для этого в указанные выше правила оформления книг, сразу после наименования издания ставится дв</w:t>
      </w:r>
      <w:r w:rsidR="00090866" w:rsidRPr="001567B7">
        <w:rPr>
          <w:rFonts w:eastAsia="Times New Roman"/>
          <w:sz w:val="22"/>
          <w:szCs w:val="22"/>
          <w:lang w:eastAsia="ru-RU"/>
        </w:rPr>
        <w:t>оеточие и пишется тип издания.</w:t>
      </w:r>
      <w:r w:rsidRPr="001567B7">
        <w:rPr>
          <w:rFonts w:eastAsia="Times New Roman"/>
          <w:sz w:val="22"/>
          <w:szCs w:val="22"/>
          <w:lang w:eastAsia="ru-RU"/>
        </w:rPr>
        <w:br/>
        <w:t>Пример:</w:t>
      </w:r>
      <w:r w:rsidR="001567B7">
        <w:rPr>
          <w:rFonts w:eastAsia="Times New Roman"/>
          <w:sz w:val="22"/>
          <w:szCs w:val="22"/>
          <w:lang w:eastAsia="ru-RU"/>
        </w:rPr>
        <w:t xml:space="preserve"> </w:t>
      </w:r>
      <w:r w:rsidRPr="001567B7">
        <w:rPr>
          <w:rFonts w:eastAsia="Times New Roman"/>
          <w:i/>
          <w:iCs/>
          <w:sz w:val="22"/>
          <w:szCs w:val="22"/>
          <w:lang w:eastAsia="ru-RU"/>
        </w:rPr>
        <w:t>Волков, М.В. Современная экономика: учебное пособие  / М.В. Волков. -  СПб</w:t>
      </w:r>
      <w:proofErr w:type="gramStart"/>
      <w:r w:rsidRPr="001567B7">
        <w:rPr>
          <w:rFonts w:eastAsia="Times New Roman"/>
          <w:i/>
          <w:iCs/>
          <w:sz w:val="22"/>
          <w:szCs w:val="22"/>
          <w:lang w:eastAsia="ru-RU"/>
        </w:rPr>
        <w:t xml:space="preserve">.: </w:t>
      </w:r>
      <w:proofErr w:type="gramEnd"/>
      <w:r w:rsidRPr="001567B7">
        <w:rPr>
          <w:rFonts w:eastAsia="Times New Roman"/>
          <w:i/>
          <w:iCs/>
          <w:sz w:val="22"/>
          <w:szCs w:val="22"/>
          <w:lang w:eastAsia="ru-RU"/>
        </w:rPr>
        <w:t>Питер, 2014.- 225 с.</w:t>
      </w:r>
      <w:r w:rsidRPr="001567B7">
        <w:rPr>
          <w:rFonts w:eastAsia="Times New Roman"/>
          <w:sz w:val="22"/>
          <w:szCs w:val="22"/>
          <w:lang w:eastAsia="ru-RU"/>
        </w:rPr>
        <w:br/>
        <w:t>или если использует</w:t>
      </w:r>
      <w:r w:rsidR="00090866" w:rsidRPr="001567B7">
        <w:rPr>
          <w:rFonts w:eastAsia="Times New Roman"/>
          <w:sz w:val="22"/>
          <w:szCs w:val="22"/>
          <w:lang w:eastAsia="ru-RU"/>
        </w:rPr>
        <w:t>ся общее обозначение материала</w:t>
      </w:r>
      <w:r w:rsidRPr="001567B7">
        <w:rPr>
          <w:rFonts w:eastAsia="Times New Roman"/>
          <w:sz w:val="22"/>
          <w:szCs w:val="22"/>
          <w:lang w:eastAsia="ru-RU"/>
        </w:rPr>
        <w:br/>
      </w:r>
      <w:r w:rsidRPr="001567B7">
        <w:rPr>
          <w:rFonts w:eastAsia="Times New Roman"/>
          <w:i/>
          <w:iCs/>
          <w:sz w:val="22"/>
          <w:szCs w:val="22"/>
          <w:lang w:eastAsia="ru-RU"/>
        </w:rPr>
        <w:t xml:space="preserve">Волков, М.В. Современная экономика [Текст]: учебное пособие  / М.В. Волков. -  СПб.: Питер, 2014.- 225 </w:t>
      </w:r>
      <w:proofErr w:type="gramStart"/>
      <w:r w:rsidRPr="001567B7">
        <w:rPr>
          <w:rFonts w:eastAsia="Times New Roman"/>
          <w:i/>
          <w:iCs/>
          <w:sz w:val="22"/>
          <w:szCs w:val="22"/>
          <w:lang w:eastAsia="ru-RU"/>
        </w:rPr>
        <w:t>с</w:t>
      </w:r>
      <w:proofErr w:type="gramEnd"/>
      <w:r w:rsidRPr="001567B7">
        <w:rPr>
          <w:rFonts w:eastAsia="Times New Roman"/>
          <w:i/>
          <w:iCs/>
          <w:sz w:val="22"/>
          <w:szCs w:val="22"/>
          <w:lang w:eastAsia="ru-RU"/>
        </w:rPr>
        <w:t>.</w:t>
      </w:r>
    </w:p>
    <w:p w:rsidR="00935A5D" w:rsidRPr="001567B7" w:rsidRDefault="00935A5D" w:rsidP="00090866">
      <w:pPr>
        <w:spacing w:after="0" w:line="240" w:lineRule="auto"/>
        <w:outlineLvl w:val="1"/>
        <w:rPr>
          <w:rFonts w:eastAsia="Times New Roman"/>
          <w:b/>
          <w:bCs/>
          <w:sz w:val="22"/>
          <w:szCs w:val="22"/>
          <w:lang w:eastAsia="ru-RU"/>
        </w:rPr>
      </w:pPr>
      <w:r w:rsidRPr="001567B7">
        <w:rPr>
          <w:rFonts w:eastAsia="Times New Roman"/>
          <w:b/>
          <w:bCs/>
          <w:sz w:val="22"/>
          <w:szCs w:val="22"/>
          <w:lang w:eastAsia="ru-RU"/>
        </w:rPr>
        <w:t>Оформление учебников и учебных пособий под редакцией</w:t>
      </w:r>
    </w:p>
    <w:p w:rsidR="00935A5D" w:rsidRPr="001567B7" w:rsidRDefault="00935A5D" w:rsidP="00090866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  <w:r w:rsidRPr="001567B7">
        <w:rPr>
          <w:rFonts w:eastAsia="Times New Roman"/>
          <w:sz w:val="22"/>
          <w:szCs w:val="22"/>
          <w:lang w:eastAsia="ru-RU"/>
        </w:rPr>
        <w:t xml:space="preserve"> Для </w:t>
      </w:r>
      <w:proofErr w:type="spellStart"/>
      <w:r w:rsidRPr="001567B7">
        <w:rPr>
          <w:rFonts w:eastAsia="Times New Roman"/>
          <w:sz w:val="22"/>
          <w:szCs w:val="22"/>
          <w:lang w:eastAsia="ru-RU"/>
        </w:rPr>
        <w:t>оформленияучебногопособияподредакциейодногоавтора</w:t>
      </w:r>
      <w:proofErr w:type="spellEnd"/>
      <w:r w:rsidRPr="001567B7">
        <w:rPr>
          <w:rFonts w:eastAsia="Times New Roman"/>
          <w:sz w:val="22"/>
          <w:szCs w:val="22"/>
          <w:lang w:eastAsia="ru-RU"/>
        </w:rPr>
        <w:t xml:space="preserve">, </w:t>
      </w:r>
      <w:proofErr w:type="spellStart"/>
      <w:r w:rsidRPr="001567B7">
        <w:rPr>
          <w:rFonts w:eastAsia="Times New Roman"/>
          <w:sz w:val="22"/>
          <w:szCs w:val="22"/>
          <w:lang w:eastAsia="ru-RU"/>
        </w:rPr>
        <w:t>объединившеготрудынескольких</w:t>
      </w:r>
      <w:proofErr w:type="spellEnd"/>
      <w:r w:rsidRPr="001567B7">
        <w:rPr>
          <w:rFonts w:eastAsia="Times New Roman"/>
          <w:sz w:val="22"/>
          <w:szCs w:val="22"/>
          <w:lang w:eastAsia="ru-RU"/>
        </w:rPr>
        <w:t xml:space="preserve"> авторов, </w:t>
      </w:r>
      <w:proofErr w:type="spellStart"/>
      <w:r w:rsidRPr="001567B7">
        <w:rPr>
          <w:rFonts w:eastAsia="Times New Roman"/>
          <w:sz w:val="22"/>
          <w:szCs w:val="22"/>
          <w:lang w:eastAsia="ru-RU"/>
        </w:rPr>
        <w:t>нужносначала</w:t>
      </w:r>
      <w:proofErr w:type="spellEnd"/>
      <w:r w:rsidRPr="001567B7">
        <w:rPr>
          <w:rFonts w:eastAsia="Times New Roman"/>
          <w:sz w:val="22"/>
          <w:szCs w:val="22"/>
          <w:lang w:eastAsia="ru-RU"/>
        </w:rPr>
        <w:t xml:space="preserve"> написать наименование издания, далее двоеточие и тип издания (учебник / учеб</w:t>
      </w:r>
      <w:proofErr w:type="gramStart"/>
      <w:r w:rsidRPr="001567B7">
        <w:rPr>
          <w:rFonts w:eastAsia="Times New Roman"/>
          <w:sz w:val="22"/>
          <w:szCs w:val="22"/>
          <w:lang w:eastAsia="ru-RU"/>
        </w:rPr>
        <w:t>.</w:t>
      </w:r>
      <w:proofErr w:type="gramEnd"/>
      <w:r w:rsidRPr="001567B7">
        <w:rPr>
          <w:rFonts w:eastAsia="Times New Roman"/>
          <w:sz w:val="22"/>
          <w:szCs w:val="22"/>
          <w:lang w:eastAsia="ru-RU"/>
        </w:rPr>
        <w:t xml:space="preserve"> </w:t>
      </w:r>
      <w:proofErr w:type="gramStart"/>
      <w:r w:rsidRPr="001567B7">
        <w:rPr>
          <w:rFonts w:eastAsia="Times New Roman"/>
          <w:sz w:val="22"/>
          <w:szCs w:val="22"/>
          <w:lang w:eastAsia="ru-RU"/>
        </w:rPr>
        <w:t>п</w:t>
      </w:r>
      <w:proofErr w:type="gramEnd"/>
      <w:r w:rsidRPr="001567B7">
        <w:rPr>
          <w:rFonts w:eastAsia="Times New Roman"/>
          <w:sz w:val="22"/>
          <w:szCs w:val="22"/>
          <w:lang w:eastAsia="ru-RU"/>
        </w:rPr>
        <w:t xml:space="preserve">особие), далее «слеш» и фраза «под ред.». После этого указываются сначала инициалы, а затем фамилия редактора. Дальше следует стандартный порядок оформления, приведённый выше. </w:t>
      </w:r>
    </w:p>
    <w:p w:rsidR="00935A5D" w:rsidRPr="001567B7" w:rsidRDefault="00935A5D" w:rsidP="00090866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  <w:r w:rsidRPr="001567B7">
        <w:rPr>
          <w:rFonts w:eastAsia="Times New Roman"/>
          <w:sz w:val="22"/>
          <w:szCs w:val="22"/>
          <w:lang w:eastAsia="ru-RU"/>
        </w:rPr>
        <w:t>Пример:</w:t>
      </w:r>
      <w:r w:rsidR="001567B7">
        <w:rPr>
          <w:rFonts w:eastAsia="Times New Roman"/>
          <w:sz w:val="22"/>
          <w:szCs w:val="22"/>
          <w:lang w:eastAsia="ru-RU"/>
        </w:rPr>
        <w:t xml:space="preserve"> </w:t>
      </w:r>
      <w:r w:rsidRPr="001567B7">
        <w:rPr>
          <w:rFonts w:eastAsia="Times New Roman"/>
          <w:i/>
          <w:iCs/>
          <w:sz w:val="22"/>
          <w:szCs w:val="22"/>
          <w:lang w:eastAsia="ru-RU"/>
        </w:rPr>
        <w:t>Фармацевтическая химия</w:t>
      </w:r>
      <w:r w:rsidRPr="001567B7">
        <w:rPr>
          <w:rFonts w:eastAsia="Times New Roman"/>
          <w:sz w:val="22"/>
          <w:szCs w:val="22"/>
          <w:lang w:eastAsia="ru-RU"/>
        </w:rPr>
        <w:t xml:space="preserve">: </w:t>
      </w:r>
      <w:r w:rsidRPr="001567B7">
        <w:rPr>
          <w:rFonts w:eastAsia="Times New Roman"/>
          <w:i/>
          <w:iCs/>
          <w:sz w:val="22"/>
          <w:szCs w:val="22"/>
          <w:lang w:eastAsia="ru-RU"/>
        </w:rPr>
        <w:t>учеб</w:t>
      </w:r>
      <w:proofErr w:type="gramStart"/>
      <w:r w:rsidRPr="001567B7">
        <w:rPr>
          <w:rFonts w:eastAsia="Times New Roman"/>
          <w:i/>
          <w:iCs/>
          <w:sz w:val="22"/>
          <w:szCs w:val="22"/>
          <w:lang w:eastAsia="ru-RU"/>
        </w:rPr>
        <w:t>.</w:t>
      </w:r>
      <w:proofErr w:type="gramEnd"/>
      <w:r w:rsidRPr="001567B7">
        <w:rPr>
          <w:rFonts w:eastAsia="Times New Roman"/>
          <w:i/>
          <w:iCs/>
          <w:sz w:val="22"/>
          <w:szCs w:val="22"/>
          <w:lang w:eastAsia="ru-RU"/>
        </w:rPr>
        <w:t xml:space="preserve"> </w:t>
      </w:r>
      <w:proofErr w:type="spellStart"/>
      <w:proofErr w:type="gramStart"/>
      <w:r w:rsidRPr="001567B7">
        <w:rPr>
          <w:rFonts w:eastAsia="Times New Roman"/>
          <w:i/>
          <w:iCs/>
          <w:sz w:val="22"/>
          <w:szCs w:val="22"/>
          <w:lang w:eastAsia="ru-RU"/>
        </w:rPr>
        <w:t>п</w:t>
      </w:r>
      <w:proofErr w:type="gramEnd"/>
      <w:r w:rsidRPr="001567B7">
        <w:rPr>
          <w:rFonts w:eastAsia="Times New Roman"/>
          <w:i/>
          <w:iCs/>
          <w:sz w:val="22"/>
          <w:szCs w:val="22"/>
          <w:lang w:eastAsia="ru-RU"/>
        </w:rPr>
        <w:t>особиедлястуд</w:t>
      </w:r>
      <w:proofErr w:type="spellEnd"/>
      <w:r w:rsidRPr="001567B7">
        <w:rPr>
          <w:rFonts w:eastAsia="Times New Roman"/>
          <w:i/>
          <w:iCs/>
          <w:sz w:val="22"/>
          <w:szCs w:val="22"/>
          <w:lang w:eastAsia="ru-RU"/>
        </w:rPr>
        <w:t>. вузов/</w:t>
      </w:r>
      <w:proofErr w:type="spellStart"/>
      <w:r w:rsidRPr="001567B7">
        <w:rPr>
          <w:rFonts w:eastAsia="Times New Roman"/>
          <w:i/>
          <w:iCs/>
          <w:sz w:val="22"/>
          <w:szCs w:val="22"/>
          <w:lang w:eastAsia="ru-RU"/>
        </w:rPr>
        <w:t>подред</w:t>
      </w:r>
      <w:proofErr w:type="spellEnd"/>
      <w:r w:rsidRPr="001567B7">
        <w:rPr>
          <w:rFonts w:eastAsia="Times New Roman"/>
          <w:i/>
          <w:iCs/>
          <w:sz w:val="22"/>
          <w:szCs w:val="22"/>
          <w:lang w:eastAsia="ru-RU"/>
        </w:rPr>
        <w:t xml:space="preserve">. И.Н. </w:t>
      </w:r>
      <w:proofErr w:type="spellStart"/>
      <w:r w:rsidRPr="001567B7">
        <w:rPr>
          <w:rFonts w:eastAsia="Times New Roman"/>
          <w:i/>
          <w:iCs/>
          <w:sz w:val="22"/>
          <w:szCs w:val="22"/>
          <w:lang w:eastAsia="ru-RU"/>
        </w:rPr>
        <w:t>Совенко</w:t>
      </w:r>
      <w:proofErr w:type="spellEnd"/>
      <w:r w:rsidRPr="001567B7">
        <w:rPr>
          <w:rFonts w:eastAsia="Times New Roman"/>
          <w:i/>
          <w:iCs/>
          <w:sz w:val="22"/>
          <w:szCs w:val="22"/>
          <w:lang w:eastAsia="ru-RU"/>
        </w:rPr>
        <w:t xml:space="preserve">. </w:t>
      </w:r>
      <w:proofErr w:type="gramStart"/>
      <w:r w:rsidRPr="001567B7">
        <w:rPr>
          <w:rFonts w:eastAsia="Times New Roman"/>
          <w:i/>
          <w:iCs/>
          <w:sz w:val="22"/>
          <w:szCs w:val="22"/>
          <w:lang w:eastAsia="ru-RU"/>
        </w:rPr>
        <w:t>-М</w:t>
      </w:r>
      <w:proofErr w:type="gramEnd"/>
      <w:r w:rsidRPr="001567B7">
        <w:rPr>
          <w:rFonts w:eastAsia="Times New Roman"/>
          <w:i/>
          <w:iCs/>
          <w:sz w:val="22"/>
          <w:szCs w:val="22"/>
          <w:lang w:eastAsia="ru-RU"/>
        </w:rPr>
        <w:t xml:space="preserve">.: </w:t>
      </w:r>
      <w:proofErr w:type="spellStart"/>
      <w:r w:rsidRPr="001567B7">
        <w:rPr>
          <w:rFonts w:eastAsia="Times New Roman"/>
          <w:i/>
          <w:iCs/>
          <w:sz w:val="22"/>
          <w:szCs w:val="22"/>
          <w:lang w:eastAsia="ru-RU"/>
        </w:rPr>
        <w:t>Риор</w:t>
      </w:r>
      <w:proofErr w:type="spellEnd"/>
      <w:r w:rsidRPr="001567B7">
        <w:rPr>
          <w:rFonts w:eastAsia="Times New Roman"/>
          <w:i/>
          <w:iCs/>
          <w:sz w:val="22"/>
          <w:szCs w:val="22"/>
          <w:lang w:eastAsia="ru-RU"/>
        </w:rPr>
        <w:t xml:space="preserve">, 2014. - 323 с. </w:t>
      </w:r>
      <w:r w:rsidRPr="001567B7">
        <w:rPr>
          <w:rFonts w:eastAsia="Times New Roman"/>
          <w:sz w:val="22"/>
          <w:szCs w:val="22"/>
          <w:lang w:eastAsia="ru-RU"/>
        </w:rPr>
        <w:br/>
        <w:t>Если в пособии нескол</w:t>
      </w:r>
      <w:r w:rsidR="00090866" w:rsidRPr="001567B7">
        <w:rPr>
          <w:rFonts w:eastAsia="Times New Roman"/>
          <w:sz w:val="22"/>
          <w:szCs w:val="22"/>
          <w:lang w:eastAsia="ru-RU"/>
        </w:rPr>
        <w:t>ько авторов с общим редактором.</w:t>
      </w:r>
      <w:r w:rsidRPr="001567B7">
        <w:rPr>
          <w:rFonts w:eastAsia="Times New Roman"/>
          <w:sz w:val="22"/>
          <w:szCs w:val="22"/>
          <w:lang w:eastAsia="ru-RU"/>
        </w:rPr>
        <w:t> </w:t>
      </w:r>
      <w:r w:rsidRPr="001567B7">
        <w:rPr>
          <w:rFonts w:eastAsia="Times New Roman"/>
          <w:sz w:val="22"/>
          <w:szCs w:val="22"/>
          <w:lang w:eastAsia="ru-RU"/>
        </w:rPr>
        <w:br/>
        <w:t>Пример:</w:t>
      </w:r>
      <w:r w:rsidR="001567B7">
        <w:rPr>
          <w:rFonts w:eastAsia="Times New Roman"/>
          <w:sz w:val="22"/>
          <w:szCs w:val="22"/>
          <w:lang w:eastAsia="ru-RU"/>
        </w:rPr>
        <w:t xml:space="preserve"> </w:t>
      </w:r>
      <w:r w:rsidRPr="001567B7">
        <w:rPr>
          <w:rFonts w:eastAsia="Times New Roman"/>
          <w:i/>
          <w:iCs/>
          <w:sz w:val="22"/>
          <w:szCs w:val="22"/>
          <w:lang w:eastAsia="ru-RU"/>
        </w:rPr>
        <w:t>Фармацевтическая химия</w:t>
      </w:r>
      <w:r w:rsidRPr="001567B7">
        <w:rPr>
          <w:rFonts w:eastAsia="Times New Roman"/>
          <w:sz w:val="22"/>
          <w:szCs w:val="22"/>
          <w:lang w:eastAsia="ru-RU"/>
        </w:rPr>
        <w:t xml:space="preserve">: </w:t>
      </w:r>
      <w:r w:rsidRPr="001567B7">
        <w:rPr>
          <w:rFonts w:eastAsia="Times New Roman"/>
          <w:i/>
          <w:iCs/>
          <w:sz w:val="22"/>
          <w:szCs w:val="22"/>
          <w:lang w:eastAsia="ru-RU"/>
        </w:rPr>
        <w:t xml:space="preserve">учеб. </w:t>
      </w:r>
      <w:proofErr w:type="spellStart"/>
      <w:r w:rsidRPr="001567B7">
        <w:rPr>
          <w:rFonts w:eastAsia="Times New Roman"/>
          <w:i/>
          <w:iCs/>
          <w:sz w:val="22"/>
          <w:szCs w:val="22"/>
          <w:lang w:eastAsia="ru-RU"/>
        </w:rPr>
        <w:t>пособиедлястуд</w:t>
      </w:r>
      <w:proofErr w:type="spellEnd"/>
      <w:r w:rsidRPr="001567B7">
        <w:rPr>
          <w:rFonts w:eastAsia="Times New Roman"/>
          <w:i/>
          <w:iCs/>
          <w:sz w:val="22"/>
          <w:szCs w:val="22"/>
          <w:lang w:eastAsia="ru-RU"/>
        </w:rPr>
        <w:t>. вузов / Л.Н. Протасова</w:t>
      </w:r>
      <w:proofErr w:type="gramStart"/>
      <w:r w:rsidRPr="001567B7">
        <w:rPr>
          <w:rFonts w:eastAsia="Times New Roman"/>
          <w:i/>
          <w:iCs/>
          <w:sz w:val="22"/>
          <w:szCs w:val="22"/>
          <w:lang w:eastAsia="ru-RU"/>
        </w:rPr>
        <w:t xml:space="preserve">., </w:t>
      </w:r>
      <w:proofErr w:type="gramEnd"/>
      <w:r w:rsidRPr="001567B7">
        <w:rPr>
          <w:rFonts w:eastAsia="Times New Roman"/>
          <w:i/>
          <w:iCs/>
          <w:sz w:val="22"/>
          <w:szCs w:val="22"/>
          <w:lang w:eastAsia="ru-RU"/>
        </w:rPr>
        <w:t xml:space="preserve">М.И. Иванов, А.А. Сидоров; </w:t>
      </w:r>
      <w:proofErr w:type="spellStart"/>
      <w:r w:rsidRPr="001567B7">
        <w:rPr>
          <w:rFonts w:eastAsia="Times New Roman"/>
          <w:i/>
          <w:iCs/>
          <w:sz w:val="22"/>
          <w:szCs w:val="22"/>
          <w:lang w:eastAsia="ru-RU"/>
        </w:rPr>
        <w:t>подред</w:t>
      </w:r>
      <w:proofErr w:type="spellEnd"/>
      <w:r w:rsidRPr="001567B7">
        <w:rPr>
          <w:rFonts w:eastAsia="Times New Roman"/>
          <w:i/>
          <w:iCs/>
          <w:sz w:val="22"/>
          <w:szCs w:val="22"/>
          <w:lang w:eastAsia="ru-RU"/>
        </w:rPr>
        <w:t xml:space="preserve">.  И.Н. </w:t>
      </w:r>
      <w:proofErr w:type="spellStart"/>
      <w:r w:rsidRPr="001567B7">
        <w:rPr>
          <w:rFonts w:eastAsia="Times New Roman"/>
          <w:i/>
          <w:iCs/>
          <w:sz w:val="22"/>
          <w:szCs w:val="22"/>
          <w:lang w:eastAsia="ru-RU"/>
        </w:rPr>
        <w:t>Совенко</w:t>
      </w:r>
      <w:proofErr w:type="spellEnd"/>
      <w:r w:rsidRPr="001567B7">
        <w:rPr>
          <w:rFonts w:eastAsia="Times New Roman"/>
          <w:i/>
          <w:iCs/>
          <w:sz w:val="22"/>
          <w:szCs w:val="22"/>
          <w:lang w:eastAsia="ru-RU"/>
        </w:rPr>
        <w:t xml:space="preserve">.. - М.: </w:t>
      </w:r>
      <w:proofErr w:type="spellStart"/>
      <w:r w:rsidRPr="001567B7">
        <w:rPr>
          <w:rFonts w:eastAsia="Times New Roman"/>
          <w:i/>
          <w:iCs/>
          <w:sz w:val="22"/>
          <w:szCs w:val="22"/>
          <w:lang w:eastAsia="ru-RU"/>
        </w:rPr>
        <w:t>Риор</w:t>
      </w:r>
      <w:proofErr w:type="spellEnd"/>
      <w:r w:rsidRPr="001567B7">
        <w:rPr>
          <w:rFonts w:eastAsia="Times New Roman"/>
          <w:i/>
          <w:iCs/>
          <w:sz w:val="22"/>
          <w:szCs w:val="22"/>
          <w:lang w:eastAsia="ru-RU"/>
        </w:rPr>
        <w:t xml:space="preserve">, 2014. -323 </w:t>
      </w:r>
      <w:proofErr w:type="gramStart"/>
      <w:r w:rsidRPr="001567B7">
        <w:rPr>
          <w:rFonts w:eastAsia="Times New Roman"/>
          <w:i/>
          <w:iCs/>
          <w:sz w:val="22"/>
          <w:szCs w:val="22"/>
          <w:lang w:eastAsia="ru-RU"/>
        </w:rPr>
        <w:t>с</w:t>
      </w:r>
      <w:proofErr w:type="gramEnd"/>
      <w:r w:rsidRPr="001567B7">
        <w:rPr>
          <w:rFonts w:eastAsia="Times New Roman"/>
          <w:i/>
          <w:iCs/>
          <w:sz w:val="22"/>
          <w:szCs w:val="22"/>
          <w:lang w:eastAsia="ru-RU"/>
        </w:rPr>
        <w:t>.</w:t>
      </w:r>
      <w:r w:rsidRPr="001567B7">
        <w:rPr>
          <w:rFonts w:eastAsia="Times New Roman"/>
          <w:sz w:val="22"/>
          <w:szCs w:val="22"/>
          <w:lang w:eastAsia="ru-RU"/>
        </w:rPr>
        <w:br/>
      </w:r>
      <w:proofErr w:type="gramStart"/>
      <w:r w:rsidRPr="001567B7">
        <w:rPr>
          <w:rFonts w:eastAsia="Times New Roman"/>
          <w:sz w:val="22"/>
          <w:szCs w:val="22"/>
          <w:lang w:eastAsia="ru-RU"/>
        </w:rPr>
        <w:t>Для</w:t>
      </w:r>
      <w:proofErr w:type="gramEnd"/>
      <w:r w:rsidRPr="001567B7">
        <w:rPr>
          <w:rFonts w:eastAsia="Times New Roman"/>
          <w:sz w:val="22"/>
          <w:szCs w:val="22"/>
          <w:lang w:eastAsia="ru-RU"/>
        </w:rPr>
        <w:t xml:space="preserve"> </w:t>
      </w:r>
      <w:r w:rsidRPr="001567B7">
        <w:rPr>
          <w:rFonts w:eastAsia="Times New Roman"/>
          <w:b/>
          <w:bCs/>
          <w:sz w:val="22"/>
          <w:szCs w:val="22"/>
          <w:lang w:eastAsia="ru-RU"/>
        </w:rPr>
        <w:t>многотомных книг</w:t>
      </w:r>
      <w:r w:rsidRPr="001567B7">
        <w:rPr>
          <w:rFonts w:eastAsia="Times New Roman"/>
          <w:sz w:val="22"/>
          <w:szCs w:val="22"/>
          <w:lang w:eastAsia="ru-RU"/>
        </w:rPr>
        <w:t xml:space="preserve"> необходимо указывать номер тома, который был использован в работе. Для этого сразу после названия издания делается приписка «</w:t>
      </w:r>
      <w:r w:rsidR="00090866" w:rsidRPr="001567B7">
        <w:rPr>
          <w:rFonts w:eastAsia="Times New Roman"/>
          <w:sz w:val="22"/>
          <w:szCs w:val="22"/>
          <w:lang w:eastAsia="ru-RU"/>
        </w:rPr>
        <w:t>Т.1.», где 1 – это номер тома.</w:t>
      </w:r>
      <w:r w:rsidRPr="001567B7">
        <w:rPr>
          <w:rFonts w:eastAsia="Times New Roman"/>
          <w:sz w:val="22"/>
          <w:szCs w:val="22"/>
          <w:lang w:eastAsia="ru-RU"/>
        </w:rPr>
        <w:br/>
        <w:t>Пример:</w:t>
      </w:r>
      <w:r w:rsidR="001567B7">
        <w:rPr>
          <w:rFonts w:eastAsia="Times New Roman"/>
          <w:sz w:val="22"/>
          <w:szCs w:val="22"/>
          <w:lang w:eastAsia="ru-RU"/>
        </w:rPr>
        <w:t xml:space="preserve"> </w:t>
      </w:r>
      <w:r w:rsidRPr="001567B7">
        <w:rPr>
          <w:rFonts w:eastAsia="Times New Roman"/>
          <w:i/>
          <w:iCs/>
          <w:sz w:val="22"/>
          <w:szCs w:val="22"/>
          <w:lang w:eastAsia="ru-RU"/>
        </w:rPr>
        <w:t>Боков, АН. ЭкономикаТ.2. Микроэкономик</w:t>
      </w:r>
      <w:proofErr w:type="gramStart"/>
      <w:r w:rsidRPr="001567B7">
        <w:rPr>
          <w:rFonts w:eastAsia="Times New Roman"/>
          <w:i/>
          <w:iCs/>
          <w:sz w:val="22"/>
          <w:szCs w:val="22"/>
          <w:lang w:eastAsia="ru-RU"/>
        </w:rPr>
        <w:t>а[</w:t>
      </w:r>
      <w:proofErr w:type="gramEnd"/>
      <w:r w:rsidRPr="001567B7">
        <w:rPr>
          <w:rFonts w:eastAsia="Times New Roman"/>
          <w:i/>
          <w:iCs/>
          <w:sz w:val="22"/>
          <w:szCs w:val="22"/>
          <w:lang w:eastAsia="ru-RU"/>
        </w:rPr>
        <w:t xml:space="preserve">Текст] / А.Н. Боков. - М.: Норма, 2015. - 532 </w:t>
      </w:r>
      <w:proofErr w:type="gramStart"/>
      <w:r w:rsidRPr="001567B7">
        <w:rPr>
          <w:rFonts w:eastAsia="Times New Roman"/>
          <w:i/>
          <w:iCs/>
          <w:sz w:val="22"/>
          <w:szCs w:val="22"/>
          <w:lang w:eastAsia="ru-RU"/>
        </w:rPr>
        <w:t>с</w:t>
      </w:r>
      <w:proofErr w:type="gramEnd"/>
      <w:r w:rsidRPr="001567B7">
        <w:rPr>
          <w:rFonts w:eastAsia="Times New Roman"/>
          <w:i/>
          <w:iCs/>
          <w:sz w:val="22"/>
          <w:szCs w:val="22"/>
          <w:lang w:eastAsia="ru-RU"/>
        </w:rPr>
        <w:t>.</w:t>
      </w:r>
    </w:p>
    <w:p w:rsidR="00935A5D" w:rsidRPr="001567B7" w:rsidRDefault="00935A5D" w:rsidP="00090866">
      <w:pPr>
        <w:spacing w:after="0" w:line="240" w:lineRule="auto"/>
        <w:outlineLvl w:val="1"/>
        <w:rPr>
          <w:rFonts w:eastAsia="Times New Roman"/>
          <w:b/>
          <w:bCs/>
          <w:sz w:val="22"/>
          <w:szCs w:val="22"/>
          <w:lang w:eastAsia="ru-RU"/>
        </w:rPr>
      </w:pPr>
      <w:r w:rsidRPr="001567B7">
        <w:rPr>
          <w:rFonts w:eastAsia="Times New Roman"/>
          <w:b/>
          <w:bCs/>
          <w:sz w:val="22"/>
          <w:szCs w:val="22"/>
          <w:lang w:eastAsia="ru-RU"/>
        </w:rPr>
        <w:t> Оформление в списке литературы статей из журналов и периодических сборников</w:t>
      </w:r>
    </w:p>
    <w:p w:rsidR="00935A5D" w:rsidRPr="001567B7" w:rsidRDefault="00935A5D" w:rsidP="00090866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  <w:r w:rsidRPr="001567B7">
        <w:rPr>
          <w:rFonts w:eastAsia="Times New Roman"/>
          <w:sz w:val="22"/>
          <w:szCs w:val="22"/>
          <w:lang w:eastAsia="ru-RU"/>
        </w:rPr>
        <w:t xml:space="preserve">Для описания статей из периодических изданий действует следующий порядок указания элементов описания библиографического источника: фамилия и инициалы автора;  название статьи; «слеш» и снова ФИО автора, но сначала инициалы, а потом фамилия; затем две косые черты; название </w:t>
      </w:r>
      <w:proofErr w:type="spellStart"/>
      <w:r w:rsidRPr="001567B7">
        <w:rPr>
          <w:rFonts w:eastAsia="Times New Roman"/>
          <w:sz w:val="22"/>
          <w:szCs w:val="22"/>
          <w:lang w:eastAsia="ru-RU"/>
        </w:rPr>
        <w:t>периодическогоиздания</w:t>
      </w:r>
      <w:proofErr w:type="spellEnd"/>
      <w:r w:rsidRPr="001567B7">
        <w:rPr>
          <w:rFonts w:eastAsia="Times New Roman"/>
          <w:sz w:val="22"/>
          <w:szCs w:val="22"/>
          <w:lang w:eastAsia="ru-RU"/>
        </w:rPr>
        <w:t xml:space="preserve"> или сборника, в котором размещена статья (кавычки не используются); тире, год издания; после чего следуют точка, номер (иногда в скобках может быть указан месяц издания); точка, тире; затем номера пер</w:t>
      </w:r>
      <w:r w:rsidR="00090866" w:rsidRPr="001567B7">
        <w:rPr>
          <w:rFonts w:eastAsia="Times New Roman"/>
          <w:sz w:val="22"/>
          <w:szCs w:val="22"/>
          <w:lang w:eastAsia="ru-RU"/>
        </w:rPr>
        <w:t>вой и последней страниц статьи.</w:t>
      </w:r>
      <w:r w:rsidRPr="001567B7">
        <w:rPr>
          <w:rFonts w:eastAsia="Times New Roman"/>
          <w:sz w:val="22"/>
          <w:szCs w:val="22"/>
          <w:lang w:eastAsia="ru-RU"/>
        </w:rPr>
        <w:br/>
        <w:t>Пример:</w:t>
      </w:r>
      <w:r w:rsidR="001567B7">
        <w:rPr>
          <w:rFonts w:eastAsia="Times New Roman"/>
          <w:sz w:val="22"/>
          <w:szCs w:val="22"/>
          <w:lang w:eastAsia="ru-RU"/>
        </w:rPr>
        <w:t xml:space="preserve"> </w:t>
      </w:r>
      <w:r w:rsidRPr="001567B7">
        <w:rPr>
          <w:rFonts w:eastAsia="Times New Roman"/>
          <w:i/>
          <w:iCs/>
          <w:sz w:val="22"/>
          <w:szCs w:val="22"/>
          <w:lang w:eastAsia="ru-RU"/>
        </w:rPr>
        <w:t xml:space="preserve">Боков, В.К. Причины кризиса экономической модели США  / В.К. Боков // РБК. -2014. </w:t>
      </w:r>
      <w:r w:rsidRPr="001567B7">
        <w:rPr>
          <w:rFonts w:eastAsia="Times New Roman"/>
          <w:sz w:val="22"/>
          <w:szCs w:val="22"/>
          <w:lang w:eastAsia="ru-RU"/>
        </w:rPr>
        <w:t xml:space="preserve">- </w:t>
      </w:r>
      <w:r w:rsidRPr="001567B7">
        <w:rPr>
          <w:rFonts w:eastAsia="Times New Roman"/>
          <w:i/>
          <w:iCs/>
          <w:sz w:val="22"/>
          <w:szCs w:val="22"/>
          <w:lang w:eastAsia="ru-RU"/>
        </w:rPr>
        <w:t>№4 (11). - С. 32-36.</w:t>
      </w:r>
    </w:p>
    <w:p w:rsidR="00935A5D" w:rsidRPr="001567B7" w:rsidRDefault="00935A5D" w:rsidP="00090866">
      <w:pPr>
        <w:spacing w:after="0" w:line="240" w:lineRule="auto"/>
        <w:outlineLvl w:val="1"/>
        <w:rPr>
          <w:rFonts w:eastAsia="Times New Roman"/>
          <w:b/>
          <w:bCs/>
          <w:sz w:val="22"/>
          <w:szCs w:val="22"/>
          <w:lang w:eastAsia="ru-RU"/>
        </w:rPr>
      </w:pPr>
      <w:r w:rsidRPr="001567B7">
        <w:rPr>
          <w:rFonts w:eastAsia="Times New Roman"/>
          <w:b/>
          <w:bCs/>
          <w:sz w:val="22"/>
          <w:szCs w:val="22"/>
          <w:lang w:eastAsia="ru-RU"/>
        </w:rPr>
        <w:t> Оформление электронных источников</w:t>
      </w:r>
    </w:p>
    <w:p w:rsidR="00935A5D" w:rsidRPr="001567B7" w:rsidRDefault="00935A5D" w:rsidP="00090866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  <w:r w:rsidRPr="001567B7">
        <w:rPr>
          <w:rFonts w:eastAsia="Times New Roman"/>
          <w:sz w:val="22"/>
          <w:szCs w:val="22"/>
          <w:lang w:eastAsia="ru-RU"/>
        </w:rPr>
        <w:t>Пример:</w:t>
      </w:r>
      <w:r w:rsidR="001567B7">
        <w:rPr>
          <w:rFonts w:eastAsia="Times New Roman"/>
          <w:sz w:val="22"/>
          <w:szCs w:val="22"/>
          <w:lang w:eastAsia="ru-RU"/>
        </w:rPr>
        <w:t xml:space="preserve"> </w:t>
      </w:r>
      <w:r w:rsidRPr="001567B7">
        <w:rPr>
          <w:rFonts w:eastAsia="Times New Roman"/>
          <w:i/>
          <w:iCs/>
          <w:sz w:val="22"/>
          <w:szCs w:val="22"/>
          <w:lang w:eastAsia="ru-RU"/>
        </w:rPr>
        <w:t>Рекомендации по оформлению списка литературы [Электронный ресурс] / Всероссийский банк учебных материалов; ред. Марфунин Р.М.- Режим доступа: http://referatwork.ru, свободный. (Дата обращения: 16.08.2015 г.).</w:t>
      </w:r>
    </w:p>
    <w:p w:rsidR="00935A5D" w:rsidRPr="001567B7" w:rsidRDefault="00935A5D" w:rsidP="00090866">
      <w:pPr>
        <w:spacing w:after="0" w:line="240" w:lineRule="auto"/>
        <w:rPr>
          <w:rStyle w:val="a3"/>
          <w:sz w:val="22"/>
          <w:szCs w:val="22"/>
        </w:rPr>
      </w:pPr>
      <w:r w:rsidRPr="001567B7">
        <w:rPr>
          <w:rFonts w:eastAsia="Times New Roman"/>
          <w:i/>
          <w:iCs/>
          <w:sz w:val="22"/>
          <w:szCs w:val="22"/>
          <w:lang w:eastAsia="ru-RU"/>
        </w:rPr>
        <w:t>Крохин, Е.Е. Реставрация памятников архитектуры [</w:t>
      </w:r>
      <w:proofErr w:type="spellStart"/>
      <w:r w:rsidRPr="001567B7">
        <w:rPr>
          <w:rFonts w:eastAsia="Times New Roman"/>
          <w:i/>
          <w:iCs/>
          <w:sz w:val="22"/>
          <w:szCs w:val="22"/>
          <w:lang w:eastAsia="ru-RU"/>
        </w:rPr>
        <w:t>Электронныйресурс</w:t>
      </w:r>
      <w:proofErr w:type="spellEnd"/>
      <w:r w:rsidRPr="001567B7">
        <w:rPr>
          <w:rFonts w:eastAsia="Times New Roman"/>
          <w:i/>
          <w:iCs/>
          <w:sz w:val="22"/>
          <w:szCs w:val="22"/>
          <w:lang w:eastAsia="ru-RU"/>
        </w:rPr>
        <w:t xml:space="preserve">], -http://www.architechos.ru/restovrat.htm- </w:t>
      </w:r>
      <w:r w:rsidRPr="001567B7">
        <w:rPr>
          <w:rFonts w:eastAsia="Times New Roman"/>
          <w:sz w:val="22"/>
          <w:szCs w:val="22"/>
          <w:lang w:eastAsia="ru-RU"/>
        </w:rPr>
        <w:t>статья в интернете.</w:t>
      </w:r>
      <w:r w:rsidRPr="001567B7">
        <w:rPr>
          <w:rFonts w:eastAsia="Times New Roman"/>
          <w:sz w:val="22"/>
          <w:szCs w:val="22"/>
          <w:lang w:eastAsia="ru-RU"/>
        </w:rPr>
        <w:br/>
        <w:t xml:space="preserve">Равнозначные источники размещаются в </w:t>
      </w:r>
      <w:r w:rsidRPr="001567B7">
        <w:rPr>
          <w:rFonts w:eastAsia="Times New Roman"/>
          <w:b/>
          <w:bCs/>
          <w:sz w:val="22"/>
          <w:szCs w:val="22"/>
          <w:lang w:eastAsia="ru-RU"/>
        </w:rPr>
        <w:t>списке литературы по ГОСТ в алфавитном порядке.</w:t>
      </w:r>
      <w:r w:rsidRPr="001567B7">
        <w:rPr>
          <w:rFonts w:eastAsia="Times New Roman"/>
          <w:sz w:val="22"/>
          <w:szCs w:val="22"/>
          <w:lang w:eastAsia="ru-RU"/>
        </w:rPr>
        <w:br/>
        <w:t>При этом издания на иностранных языках размещаются в конце списка после русскоязычных источников в порядке латинского алфавита.</w:t>
      </w:r>
      <w:r w:rsidRPr="001567B7">
        <w:rPr>
          <w:rFonts w:eastAsia="Times New Roman"/>
          <w:sz w:val="22"/>
          <w:szCs w:val="22"/>
          <w:lang w:eastAsia="ru-RU"/>
        </w:rPr>
        <w:br/>
      </w:r>
    </w:p>
    <w:p w:rsidR="00935A5D" w:rsidRPr="001567B7" w:rsidRDefault="00935A5D" w:rsidP="00090866">
      <w:pPr>
        <w:spacing w:after="0" w:line="240" w:lineRule="auto"/>
        <w:rPr>
          <w:sz w:val="22"/>
          <w:szCs w:val="22"/>
        </w:rPr>
      </w:pPr>
    </w:p>
    <w:sectPr w:rsidR="00935A5D" w:rsidRPr="001567B7" w:rsidSect="00090866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66898"/>
    <w:multiLevelType w:val="multilevel"/>
    <w:tmpl w:val="ABA0C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A10E06"/>
    <w:multiLevelType w:val="multilevel"/>
    <w:tmpl w:val="3C7A7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A5D"/>
    <w:rsid w:val="00090866"/>
    <w:rsid w:val="001567B7"/>
    <w:rsid w:val="00382172"/>
    <w:rsid w:val="00414AC7"/>
    <w:rsid w:val="00767D88"/>
    <w:rsid w:val="00785584"/>
    <w:rsid w:val="00841DF7"/>
    <w:rsid w:val="00935A5D"/>
    <w:rsid w:val="009433A4"/>
    <w:rsid w:val="00AE01BC"/>
    <w:rsid w:val="00D64B62"/>
    <w:rsid w:val="00D736EA"/>
    <w:rsid w:val="00D80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88"/>
  </w:style>
  <w:style w:type="paragraph" w:styleId="1">
    <w:name w:val="heading 1"/>
    <w:basedOn w:val="a"/>
    <w:link w:val="10"/>
    <w:uiPriority w:val="9"/>
    <w:qFormat/>
    <w:rsid w:val="00935A5D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35A5D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35A5D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35A5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35A5D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5A5D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5A5D"/>
    <w:rPr>
      <w:rFonts w:eastAsia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935A5D"/>
    <w:rPr>
      <w:color w:val="00124E"/>
      <w:u w:val="single"/>
    </w:rPr>
  </w:style>
  <w:style w:type="character" w:styleId="a5">
    <w:name w:val="Strong"/>
    <w:basedOn w:val="a0"/>
    <w:uiPriority w:val="22"/>
    <w:qFormat/>
    <w:rsid w:val="00935A5D"/>
    <w:rPr>
      <w:b/>
      <w:bCs/>
    </w:rPr>
  </w:style>
  <w:style w:type="paragraph" w:styleId="a6">
    <w:name w:val="Normal (Web)"/>
    <w:basedOn w:val="a"/>
    <w:uiPriority w:val="99"/>
    <w:semiHidden/>
    <w:unhideWhenUsed/>
    <w:rsid w:val="00935A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5A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7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36026">
                  <w:marLeft w:val="3090"/>
                  <w:marRight w:val="30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66945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89EA"/>
                            <w:left w:val="single" w:sz="6" w:space="0" w:color="0089EA"/>
                            <w:bottom w:val="single" w:sz="6" w:space="0" w:color="0089EA"/>
                            <w:right w:val="single" w:sz="6" w:space="0" w:color="0089EA"/>
                          </w:divBdr>
                          <w:divsChild>
                            <w:div w:id="163918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94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2017-03-15T09:30:00Z</cp:lastPrinted>
  <dcterms:created xsi:type="dcterms:W3CDTF">2016-04-05T10:10:00Z</dcterms:created>
  <dcterms:modified xsi:type="dcterms:W3CDTF">2017-03-15T09:32:00Z</dcterms:modified>
</cp:coreProperties>
</file>