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C" w:rsidRPr="005616D0" w:rsidRDefault="00144F7C" w:rsidP="00144F7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C00000"/>
          <w:sz w:val="26"/>
          <w:szCs w:val="28"/>
          <w:lang w:eastAsia="en-US"/>
        </w:rPr>
      </w:pPr>
      <w:r w:rsidRPr="005616D0">
        <w:rPr>
          <w:b/>
          <w:color w:val="C00000"/>
          <w:sz w:val="26"/>
        </w:rPr>
        <w:t>Анализ занятия</w:t>
      </w:r>
      <w:r w:rsidR="00B7650D" w:rsidRPr="005616D0">
        <w:rPr>
          <w:b/>
          <w:color w:val="C00000"/>
          <w:sz w:val="26"/>
        </w:rPr>
        <w:t xml:space="preserve"> с позиции </w:t>
      </w:r>
      <w:proofErr w:type="spellStart"/>
      <w:r w:rsidR="00B7650D" w:rsidRPr="005616D0">
        <w:rPr>
          <w:b/>
          <w:color w:val="C00000"/>
          <w:sz w:val="26"/>
        </w:rPr>
        <w:t>компетентностного</w:t>
      </w:r>
      <w:proofErr w:type="spellEnd"/>
      <w:r w:rsidR="00B7650D" w:rsidRPr="005616D0">
        <w:rPr>
          <w:b/>
          <w:color w:val="C00000"/>
          <w:sz w:val="26"/>
        </w:rPr>
        <w:t xml:space="preserve"> подхода</w:t>
      </w:r>
    </w:p>
    <w:p w:rsidR="00144F7C" w:rsidRDefault="00144F7C" w:rsidP="00144F7C"/>
    <w:tbl>
      <w:tblPr>
        <w:tblW w:w="11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896"/>
        <w:gridCol w:w="1255"/>
      </w:tblGrid>
      <w:tr w:rsidR="00144F7C" w:rsidTr="00144F7C">
        <w:trPr>
          <w:trHeight w:val="27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jc w:val="both"/>
            </w:pPr>
            <w:r>
              <w:t>Параметры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jc w:val="both"/>
            </w:pPr>
            <w:r>
              <w:t>Критерии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jc w:val="both"/>
            </w:pPr>
            <w:r>
              <w:t>балл</w:t>
            </w:r>
          </w:p>
        </w:tc>
      </w:tr>
      <w:tr w:rsidR="00144F7C" w:rsidTr="00144F7C">
        <w:trPr>
          <w:cantSplit/>
          <w:trHeight w:val="158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Мотивация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Эмоциональная (доброжелательность, заинтересованность учебным материалом)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 xml:space="preserve">Эмоциональная, содержательная (интересные формы, нестандартное занятие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proofErr w:type="gramStart"/>
            <w:r>
              <w:t>Эмоциональная</w:t>
            </w:r>
            <w:proofErr w:type="gramEnd"/>
            <w:r>
              <w:t>, содержательная, социальная (ученик осознаёт, насколько важен для него учебный материал)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cantSplit/>
          <w:trHeight w:val="10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proofErr w:type="spellStart"/>
            <w:r>
              <w:t>Целеполагание</w:t>
            </w:r>
            <w:proofErr w:type="spellEnd"/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Цель занятия определяется педагогом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Цель занятия согласуется в обсуждении с учениками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Оформляются несколько целей занятия (педагогом - для себя, ученикам</w:t>
            </w:r>
            <w:proofErr w:type="gramStart"/>
            <w:r>
              <w:t>и-</w:t>
            </w:r>
            <w:proofErr w:type="gramEnd"/>
            <w:r>
              <w:t xml:space="preserve"> для себя)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77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Характер учебных заданий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Репродуктивный (выполнение по образцу)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Репродуктивный с включением самостоятельной работы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Поисковый, творческий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1226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Управление познавательной деятельностью учеников и характеристика деятельности уч-ся на занятии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Ученик:</w:t>
            </w:r>
            <w:r>
              <w:rPr>
                <w:u w:val="single"/>
              </w:rPr>
              <w:t xml:space="preserve"> </w:t>
            </w:r>
            <w:r>
              <w:t>принимает проблемную ситуацию, заданную педагогом;</w:t>
            </w:r>
            <w:r>
              <w:rPr>
                <w:u w:val="single"/>
              </w:rPr>
              <w:t xml:space="preserve"> </w:t>
            </w:r>
            <w:r>
              <w:t>принимает цели и задачи, поставленные педагогом;</w:t>
            </w:r>
            <w:r>
              <w:rPr>
                <w:u w:val="single"/>
              </w:rPr>
              <w:t xml:space="preserve"> </w:t>
            </w:r>
            <w:r>
              <w:t>использует предложенный алгоритм действий;</w:t>
            </w:r>
          </w:p>
          <w:p w:rsidR="00144F7C" w:rsidRDefault="00144F7C">
            <w:pPr>
              <w:spacing w:line="276" w:lineRule="auto"/>
            </w:pPr>
            <w:r>
              <w:t>Использует предложенные ресурсы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7C" w:rsidRDefault="00144F7C"/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Ученик:</w:t>
            </w:r>
            <w:r>
              <w:rPr>
                <w:u w:val="single"/>
              </w:rPr>
              <w:t xml:space="preserve"> </w:t>
            </w:r>
            <w:r>
              <w:t>принимает проблемную ситуацию, заданную педагогом;</w:t>
            </w:r>
            <w:r>
              <w:rPr>
                <w:u w:val="single"/>
              </w:rPr>
              <w:t xml:space="preserve"> </w:t>
            </w:r>
            <w:r>
              <w:t>ставит цель, формулирует задачи по достижению заданной цели;</w:t>
            </w:r>
            <w:r>
              <w:rPr>
                <w:u w:val="single"/>
              </w:rPr>
              <w:t xml:space="preserve"> </w:t>
            </w:r>
            <w:r>
              <w:t>выбирает алгоритм решения задач из предложенных алгоритмов;</w:t>
            </w:r>
            <w:r>
              <w:rPr>
                <w:u w:val="single"/>
              </w:rPr>
              <w:t xml:space="preserve"> </w:t>
            </w:r>
            <w:r>
              <w:t>выбирает необходимые ресурсы;</w:t>
            </w:r>
            <w:r>
              <w:rPr>
                <w:u w:val="single"/>
              </w:rPr>
              <w:t xml:space="preserve"> </w:t>
            </w:r>
            <w:r>
              <w:t>самостоятельно планирует и осуществляет текущий контроль своих действий.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7C" w:rsidRDefault="00144F7C"/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Ученик:</w:t>
            </w:r>
            <w:r>
              <w:rPr>
                <w:u w:val="single"/>
              </w:rPr>
              <w:t xml:space="preserve"> </w:t>
            </w:r>
            <w:r>
              <w:t>самостоятельно выявляет и формулирует проблему;</w:t>
            </w:r>
            <w:r>
              <w:rPr>
                <w:u w:val="single"/>
              </w:rPr>
              <w:t xml:space="preserve"> </w:t>
            </w:r>
            <w:r>
              <w:t>ставит цель, определяет задачи, способы достижения цели и предполагаемые результаты;</w:t>
            </w:r>
            <w:r>
              <w:rPr>
                <w:u w:val="single"/>
              </w:rPr>
              <w:t xml:space="preserve"> </w:t>
            </w:r>
            <w:r>
              <w:t>создаёт алгоритм действий;</w:t>
            </w:r>
            <w:r>
              <w:rPr>
                <w:u w:val="single"/>
              </w:rPr>
              <w:t xml:space="preserve"> </w:t>
            </w:r>
            <w:r>
              <w:t>находит ресурс для выполнения действий;</w:t>
            </w:r>
            <w:r>
              <w:rPr>
                <w:u w:val="single"/>
              </w:rPr>
              <w:t xml:space="preserve"> </w:t>
            </w:r>
            <w:r>
              <w:t>соотносит запланированный  и полученный результат;</w:t>
            </w:r>
            <w:r>
              <w:rPr>
                <w:u w:val="single"/>
              </w:rPr>
              <w:t xml:space="preserve"> </w:t>
            </w:r>
            <w:r>
              <w:t>планирует свою дальнейшую деятельность.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cantSplit/>
          <w:trHeight w:val="4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Формы освоения занятия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самостоятельная; работа в парах; работа в группах; индивидуальная; фронтальная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</w:pPr>
          </w:p>
        </w:tc>
      </w:tr>
      <w:tr w:rsidR="00144F7C" w:rsidTr="00144F7C">
        <w:trPr>
          <w:cantSplit/>
          <w:trHeight w:val="75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Методы, используемые на занятии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исследовательский; проблемное изложение; репродуктивный; эвристический; объяснительн</w:t>
            </w:r>
            <w:proofErr w:type="gramStart"/>
            <w:r>
              <w:t>о-</w:t>
            </w:r>
            <w:proofErr w:type="gramEnd"/>
            <w:r>
              <w:t xml:space="preserve"> иллюстративный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</w:pPr>
          </w:p>
        </w:tc>
      </w:tr>
      <w:tr w:rsidR="00144F7C" w:rsidTr="00144F7C">
        <w:trPr>
          <w:cantSplit/>
          <w:trHeight w:val="91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Применение инновационных технологий (эффективность)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-ИКТ;</w:t>
            </w:r>
          </w:p>
          <w:p w:rsidR="00144F7C" w:rsidRDefault="00144F7C">
            <w:pPr>
              <w:spacing w:line="276" w:lineRule="auto"/>
            </w:pPr>
            <w:r>
              <w:t>-проектная деятельность;</w:t>
            </w:r>
          </w:p>
          <w:p w:rsidR="00144F7C" w:rsidRDefault="00144F7C">
            <w:pPr>
              <w:spacing w:line="276" w:lineRule="auto"/>
            </w:pPr>
            <w:r>
              <w:t>-проблемн</w:t>
            </w:r>
            <w:proofErr w:type="gramStart"/>
            <w:r>
              <w:t>о-</w:t>
            </w:r>
            <w:proofErr w:type="gramEnd"/>
            <w:r>
              <w:t xml:space="preserve"> диалогическое занятие;</w:t>
            </w:r>
          </w:p>
          <w:p w:rsidR="00144F7C" w:rsidRDefault="00144F7C">
            <w:pPr>
              <w:spacing w:line="276" w:lineRule="auto"/>
            </w:pPr>
            <w:r>
              <w:t>-исследовательская деятельность.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</w:pPr>
          </w:p>
        </w:tc>
      </w:tr>
      <w:tr w:rsidR="00144F7C" w:rsidTr="00144F7C">
        <w:trPr>
          <w:trHeight w:val="140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Коммуникация учащихся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 уровень</w:t>
            </w:r>
            <w:proofErr w:type="gramStart"/>
            <w:r>
              <w:rPr>
                <w:u w:val="single"/>
              </w:rPr>
              <w:t xml:space="preserve"> </w:t>
            </w:r>
            <w:r>
              <w:t>С</w:t>
            </w:r>
            <w:proofErr w:type="gramEnd"/>
            <w:r>
              <w:t>облюдает речевые нормы и процедуру работы в группе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 уровень</w:t>
            </w:r>
            <w:proofErr w:type="gramStart"/>
            <w:r>
              <w:rPr>
                <w:u w:val="single"/>
              </w:rPr>
              <w:t xml:space="preserve"> </w:t>
            </w:r>
            <w:r>
              <w:t>З</w:t>
            </w:r>
            <w:proofErr w:type="gramEnd"/>
            <w:r>
              <w:t>адают вопросы на понимание, договариваются о процедуре работы в группе.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 уровень</w:t>
            </w:r>
            <w:proofErr w:type="gramStart"/>
            <w:r>
              <w:rPr>
                <w:u w:val="single"/>
              </w:rPr>
              <w:t xml:space="preserve"> </w:t>
            </w:r>
            <w:r>
              <w:t>И</w:t>
            </w:r>
            <w:proofErr w:type="gramEnd"/>
            <w:r>
              <w:t>спользуют средства письменной коммуникации, адекватные цели, успешно справляются с конфликтной ситуацией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7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Формирование УУД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Наличие в конспекте занятия.</w:t>
            </w:r>
            <w:r>
              <w:rPr>
                <w:u w:val="single"/>
              </w:rPr>
              <w:t xml:space="preserve"> </w:t>
            </w:r>
            <w:r>
              <w:t>Во время объяснения нового материала преобладает время активного объяснения материала педагогом;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 xml:space="preserve">Активное объяснение материала педагогом с включением </w:t>
            </w:r>
            <w:r>
              <w:lastRenderedPageBreak/>
              <w:t>проблемных вопросов, эвристической беседы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Оптимальное сочетание объяснения материала педагогом с сообщениями учащихся. Объяснение материала носит проблемный характер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385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lastRenderedPageBreak/>
              <w:t>Организация обратной связи на занятии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Обратная связь на уровне контроля:</w:t>
            </w:r>
            <w:r>
              <w:rPr>
                <w:u w:val="single"/>
              </w:rPr>
              <w:t xml:space="preserve"> </w:t>
            </w:r>
            <w:r>
              <w:t>Педагог  спрашивае</w:t>
            </w:r>
            <w:proofErr w:type="gramStart"/>
            <w:r>
              <w:t>т-</w:t>
            </w:r>
            <w:proofErr w:type="gramEnd"/>
            <w:r>
              <w:t xml:space="preserve"> ученик отвечает.</w:t>
            </w:r>
            <w:r>
              <w:rPr>
                <w:u w:val="single"/>
              </w:rPr>
              <w:t xml:space="preserve"> </w:t>
            </w:r>
            <w:r>
              <w:t>Отношения на занятии «субъект-объект» (педагог  учит ученика)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Инициатива исходит от педагога (ставит проблему и т.п.), но ученики могут выбрать способы и формы обратной связи. Отношения строятся на уровне «субъект - объект/субъект». При организации обратной связи педагог учитывает разные способы восприятия информации учащимися.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 xml:space="preserve">Постоянное «субъект/субъектное» взаимодействие между педагогом и учащимися, учеников между собой; совместное моделирование ситуаций для проявления </w:t>
            </w:r>
            <w:proofErr w:type="gramStart"/>
            <w:r>
              <w:t>компетентностей</w:t>
            </w:r>
            <w:proofErr w:type="gramEnd"/>
            <w:r>
              <w:t xml:space="preserve"> как педагога, так и учеников. Обратная связь как особая образовательная среда (оценивание  обсуждается совместно с учащимися). Рефлексия, самооценка не только результата, но и деятельности.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11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Система оценивания достижений учащихся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Самооценка учащихся на основе словесной характеристики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Включение учащихся в обсуждение ответа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Выстраивание своей траектории обучения на занятии, заявка на оценку.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9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Рефлексия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 xml:space="preserve">Ученики высказываются по поводу результата занятия 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Ученики оценивают результат и процесс деятельности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Ученики объективно анализируют результаты занятия  и определяют субъективное значение результатов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cantSplit/>
          <w:trHeight w:val="170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Результативность</w:t>
            </w:r>
          </w:p>
          <w:p w:rsidR="00144F7C" w:rsidRDefault="00144F7C">
            <w:pPr>
              <w:spacing w:line="276" w:lineRule="auto"/>
            </w:pPr>
            <w:r>
              <w:t>занятия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>Результаты занятия  совпадают с целью занятия, поставленной педагогом.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 уровень </w:t>
            </w:r>
            <w:r>
              <w:t>Результаты занятия совпадают с целью занятия, сформулированной совместно с учениками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>Результаты занятия совпадают с субъективными целями учеников и результатами контрольного среза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  <w:tr w:rsidR="00144F7C" w:rsidTr="00144F7C">
        <w:trPr>
          <w:trHeight w:val="127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</w:pPr>
            <w:r>
              <w:t>Домашнее задание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 уровень </w:t>
            </w:r>
            <w:r>
              <w:t xml:space="preserve">Задания, подобные </w:t>
            </w:r>
            <w:proofErr w:type="gramStart"/>
            <w:r>
              <w:t>классным</w:t>
            </w:r>
            <w:proofErr w:type="gramEnd"/>
            <w:r>
              <w:t>.  Объём не более 25-30% от классной работы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2уровень </w:t>
            </w:r>
            <w:r>
              <w:t xml:space="preserve">Задания, дифференцированного характера. </w:t>
            </w:r>
          </w:p>
          <w:p w:rsidR="00144F7C" w:rsidRDefault="00144F7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 уровень </w:t>
            </w:r>
            <w:r>
              <w:t xml:space="preserve">Контекстные задания, для решения которых необходима информация.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C" w:rsidRDefault="00144F7C">
            <w:pPr>
              <w:spacing w:line="276" w:lineRule="auto"/>
              <w:rPr>
                <w:u w:val="single"/>
              </w:rPr>
            </w:pPr>
          </w:p>
        </w:tc>
      </w:tr>
    </w:tbl>
    <w:p w:rsidR="00144F7C" w:rsidRDefault="00144F7C" w:rsidP="00144F7C">
      <w:pPr>
        <w:rPr>
          <w:sz w:val="22"/>
          <w:szCs w:val="22"/>
        </w:rPr>
      </w:pPr>
      <w:r>
        <w:rPr>
          <w:sz w:val="22"/>
          <w:szCs w:val="22"/>
        </w:rPr>
        <w:t xml:space="preserve">Оценивается по 3-х бальной системе.  42балла </w:t>
      </w:r>
      <w:proofErr w:type="gramStart"/>
      <w:r>
        <w:rPr>
          <w:sz w:val="22"/>
          <w:szCs w:val="22"/>
        </w:rPr>
        <w:t>-п</w:t>
      </w:r>
      <w:proofErr w:type="gramEnd"/>
      <w:r>
        <w:rPr>
          <w:sz w:val="22"/>
          <w:szCs w:val="22"/>
        </w:rPr>
        <w:t>оказатель на достаточном уровне;  28 баллов- показатель слабо выражен; 14 балло</w:t>
      </w:r>
      <w:proofErr w:type="gramStart"/>
      <w:r>
        <w:rPr>
          <w:sz w:val="22"/>
          <w:szCs w:val="22"/>
        </w:rPr>
        <w:t>в-</w:t>
      </w:r>
      <w:proofErr w:type="gramEnd"/>
      <w:r>
        <w:rPr>
          <w:sz w:val="22"/>
          <w:szCs w:val="22"/>
        </w:rPr>
        <w:t xml:space="preserve"> показатель отсутствует.</w:t>
      </w:r>
    </w:p>
    <w:p w:rsidR="00144F7C" w:rsidRDefault="00144F7C" w:rsidP="00144F7C">
      <w:pPr>
        <w:ind w:left="7020"/>
        <w:rPr>
          <w:sz w:val="20"/>
          <w:szCs w:val="20"/>
        </w:rPr>
      </w:pPr>
    </w:p>
    <w:p w:rsidR="00144F7C" w:rsidRDefault="00144F7C" w:rsidP="00144F7C">
      <w:pPr>
        <w:ind w:left="7020"/>
        <w:rPr>
          <w:sz w:val="20"/>
          <w:szCs w:val="20"/>
        </w:rPr>
      </w:pPr>
    </w:p>
    <w:p w:rsidR="00144F7C" w:rsidRDefault="00144F7C" w:rsidP="00144F7C">
      <w:pPr>
        <w:ind w:left="7020"/>
        <w:rPr>
          <w:sz w:val="20"/>
          <w:szCs w:val="20"/>
        </w:rPr>
      </w:pPr>
    </w:p>
    <w:p w:rsidR="00767D88" w:rsidRDefault="00767D88"/>
    <w:sectPr w:rsidR="00767D88" w:rsidSect="00144F7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7C"/>
    <w:rsid w:val="00144F7C"/>
    <w:rsid w:val="00201ECD"/>
    <w:rsid w:val="00414AC7"/>
    <w:rsid w:val="005616D0"/>
    <w:rsid w:val="00767D88"/>
    <w:rsid w:val="00774887"/>
    <w:rsid w:val="00841DF7"/>
    <w:rsid w:val="009433A4"/>
    <w:rsid w:val="00AE01BC"/>
    <w:rsid w:val="00B7650D"/>
    <w:rsid w:val="00C14DFC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2017-10-05T05:29:00Z</cp:lastPrinted>
  <dcterms:created xsi:type="dcterms:W3CDTF">2017-02-22T09:13:00Z</dcterms:created>
  <dcterms:modified xsi:type="dcterms:W3CDTF">2017-11-10T10:21:00Z</dcterms:modified>
</cp:coreProperties>
</file>